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090A" w:rsidRPr="0068098E" w:rsidRDefault="0057090A" w:rsidP="0057090A">
      <w:pPr>
        <w:jc w:val="both"/>
        <w:rPr>
          <w:rFonts w:ascii="Century Gothic" w:hAnsi="Century Gothic" w:cs="Arial"/>
          <w:b/>
        </w:rPr>
      </w:pPr>
      <w:proofErr w:type="spellStart"/>
      <w:r w:rsidRPr="0068098E">
        <w:rPr>
          <w:rFonts w:ascii="Century Gothic" w:hAnsi="Century Gothic" w:cs="Arial"/>
          <w:b/>
        </w:rPr>
        <w:t>EXMº</w:t>
      </w:r>
      <w:proofErr w:type="spellEnd"/>
      <w:r w:rsidRPr="0068098E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57090A" w:rsidRPr="0068098E" w:rsidRDefault="0057090A" w:rsidP="0057090A">
      <w:pPr>
        <w:jc w:val="both"/>
        <w:rPr>
          <w:rFonts w:ascii="Century Gothic" w:hAnsi="Century Gothic"/>
          <w:b/>
        </w:rPr>
      </w:pPr>
    </w:p>
    <w:p w:rsidR="0057090A" w:rsidRPr="0068098E" w:rsidRDefault="0057090A" w:rsidP="0057090A">
      <w:pPr>
        <w:jc w:val="both"/>
        <w:rPr>
          <w:rFonts w:ascii="Century Gothic" w:hAnsi="Century Gothic" w:cs="Arial"/>
        </w:rPr>
      </w:pPr>
      <w:r w:rsidRPr="0068098E">
        <w:rPr>
          <w:rFonts w:ascii="Century Gothic" w:hAnsi="Century Gothic" w:cs="Arial"/>
          <w:b/>
        </w:rPr>
        <w:t xml:space="preserve">O vereador José Gomes dos Santos, </w:t>
      </w:r>
      <w:r w:rsidRPr="0068098E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E0404" w:rsidRPr="0068098E" w:rsidRDefault="002E0404" w:rsidP="0057090A">
      <w:pPr>
        <w:rPr>
          <w:rFonts w:ascii="Century Gothic" w:eastAsia="BatangChe" w:hAnsi="Century Gothic" w:cs="Arial"/>
          <w:b/>
        </w:rPr>
      </w:pPr>
    </w:p>
    <w:p w:rsidR="0085438A" w:rsidRPr="0068098E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68098E">
        <w:rPr>
          <w:rFonts w:ascii="Century Gothic" w:eastAsia="BatangChe" w:hAnsi="Century Gothic" w:cs="Arial"/>
          <w:b/>
        </w:rPr>
        <w:t>INDICAÇÃO N</w:t>
      </w:r>
      <w:r w:rsidR="006446F3" w:rsidRPr="0068098E">
        <w:rPr>
          <w:rFonts w:ascii="Century Gothic" w:eastAsia="BatangChe" w:hAnsi="Century Gothic" w:cs="Arial"/>
          <w:b/>
        </w:rPr>
        <w:t xml:space="preserve">º    </w:t>
      </w:r>
      <w:r w:rsidR="00AA3C2D" w:rsidRPr="0068098E">
        <w:rPr>
          <w:rFonts w:ascii="Century Gothic" w:eastAsia="BatangChe" w:hAnsi="Century Gothic" w:cs="Arial"/>
          <w:b/>
        </w:rPr>
        <w:t xml:space="preserve"> </w:t>
      </w:r>
      <w:r w:rsidR="00871098" w:rsidRPr="0068098E">
        <w:rPr>
          <w:rFonts w:ascii="Century Gothic" w:eastAsia="BatangChe" w:hAnsi="Century Gothic" w:cs="Arial"/>
          <w:b/>
        </w:rPr>
        <w:t xml:space="preserve"> </w:t>
      </w:r>
      <w:r w:rsidR="00AA3C2D" w:rsidRPr="0068098E">
        <w:rPr>
          <w:rFonts w:ascii="Century Gothic" w:eastAsia="BatangChe" w:hAnsi="Century Gothic" w:cs="Arial"/>
          <w:b/>
        </w:rPr>
        <w:t xml:space="preserve"> </w:t>
      </w:r>
      <w:r w:rsidR="00463145" w:rsidRPr="0068098E">
        <w:rPr>
          <w:rFonts w:ascii="Century Gothic" w:eastAsia="BatangChe" w:hAnsi="Century Gothic" w:cs="Arial"/>
          <w:b/>
        </w:rPr>
        <w:t xml:space="preserve">  </w:t>
      </w:r>
      <w:r w:rsidR="00796559" w:rsidRPr="0068098E">
        <w:rPr>
          <w:rFonts w:ascii="Century Gothic" w:eastAsia="BatangChe" w:hAnsi="Century Gothic" w:cs="Arial"/>
          <w:b/>
        </w:rPr>
        <w:t xml:space="preserve">  </w:t>
      </w:r>
      <w:r w:rsidR="006446F3" w:rsidRPr="0068098E">
        <w:rPr>
          <w:rFonts w:ascii="Century Gothic" w:eastAsia="BatangChe" w:hAnsi="Century Gothic" w:cs="Arial"/>
          <w:b/>
        </w:rPr>
        <w:t>20</w:t>
      </w:r>
      <w:r w:rsidR="00645087" w:rsidRPr="0068098E">
        <w:rPr>
          <w:rFonts w:ascii="Century Gothic" w:eastAsia="BatangChe" w:hAnsi="Century Gothic" w:cs="Arial"/>
          <w:b/>
        </w:rPr>
        <w:t>2</w:t>
      </w:r>
      <w:r w:rsidR="000F487A" w:rsidRPr="0068098E">
        <w:rPr>
          <w:rFonts w:ascii="Century Gothic" w:eastAsia="BatangChe" w:hAnsi="Century Gothic" w:cs="Arial"/>
          <w:b/>
        </w:rPr>
        <w:t>1</w:t>
      </w:r>
    </w:p>
    <w:p w:rsidR="00B13C0A" w:rsidRPr="0068098E" w:rsidRDefault="00B13C0A" w:rsidP="006446F3">
      <w:pPr>
        <w:rPr>
          <w:rFonts w:ascii="Century Gothic" w:hAnsi="Century Gothic"/>
          <w:b/>
        </w:rPr>
      </w:pPr>
    </w:p>
    <w:p w:rsidR="00B13C0A" w:rsidRPr="0068098E" w:rsidRDefault="00B13C0A" w:rsidP="006446F3">
      <w:pPr>
        <w:rPr>
          <w:rFonts w:ascii="Century Gothic" w:hAnsi="Century Gothic"/>
          <w:b/>
        </w:rPr>
      </w:pPr>
    </w:p>
    <w:p w:rsidR="00F43CE9" w:rsidRPr="0068098E" w:rsidRDefault="00F43CE9" w:rsidP="00254B43">
      <w:pPr>
        <w:jc w:val="both"/>
        <w:rPr>
          <w:rFonts w:ascii="Century Gothic" w:hAnsi="Century Gothic" w:cs="Arial"/>
        </w:rPr>
      </w:pPr>
      <w:r w:rsidRPr="0068098E">
        <w:rPr>
          <w:rFonts w:ascii="Century Gothic" w:hAnsi="Century Gothic" w:cs="Arial"/>
        </w:rPr>
        <w:t xml:space="preserve">                 </w:t>
      </w:r>
      <w:r w:rsidR="00887D71" w:rsidRPr="0068098E">
        <w:rPr>
          <w:rFonts w:ascii="Century Gothic" w:hAnsi="Century Gothic" w:cs="Arial"/>
        </w:rPr>
        <w:t xml:space="preserve">Indico ao </w:t>
      </w:r>
      <w:r w:rsidR="003F4B2B" w:rsidRPr="0068098E">
        <w:rPr>
          <w:rFonts w:ascii="Century Gothic" w:hAnsi="Century Gothic" w:cs="Arial"/>
        </w:rPr>
        <w:t xml:space="preserve">Exmo. </w:t>
      </w:r>
      <w:proofErr w:type="spellStart"/>
      <w:r w:rsidR="00AA3C2D" w:rsidRPr="0068098E">
        <w:rPr>
          <w:rFonts w:ascii="Century Gothic" w:hAnsi="Century Gothic" w:cs="Arial"/>
        </w:rPr>
        <w:t>Sr</w:t>
      </w:r>
      <w:proofErr w:type="spellEnd"/>
      <w:r w:rsidR="00887D71" w:rsidRPr="0068098E">
        <w:rPr>
          <w:rFonts w:ascii="Century Gothic" w:hAnsi="Century Gothic" w:cs="Arial"/>
        </w:rPr>
        <w:t xml:space="preserve"> </w:t>
      </w:r>
      <w:r w:rsidR="000E1407" w:rsidRPr="0068098E">
        <w:rPr>
          <w:rFonts w:ascii="Century Gothic" w:hAnsi="Century Gothic" w:cs="Arial"/>
        </w:rPr>
        <w:t xml:space="preserve">Prefeito Municipal que providencie junto </w:t>
      </w:r>
      <w:r w:rsidR="00AA3C2D" w:rsidRPr="0068098E">
        <w:rPr>
          <w:rFonts w:ascii="Century Gothic" w:hAnsi="Century Gothic" w:cs="Arial"/>
        </w:rPr>
        <w:t xml:space="preserve">à </w:t>
      </w:r>
      <w:r w:rsidR="000E1407" w:rsidRPr="0068098E">
        <w:rPr>
          <w:rFonts w:ascii="Century Gothic" w:hAnsi="Century Gothic" w:cs="Arial"/>
        </w:rPr>
        <w:t>secretaria responsável</w:t>
      </w:r>
      <w:r w:rsidR="004A46A1" w:rsidRPr="0068098E">
        <w:rPr>
          <w:rFonts w:ascii="Century Gothic" w:hAnsi="Century Gothic" w:cs="Arial"/>
        </w:rPr>
        <w:t xml:space="preserve">, </w:t>
      </w:r>
      <w:r w:rsidR="005E2FF7" w:rsidRPr="0068098E">
        <w:rPr>
          <w:rFonts w:ascii="Century Gothic" w:hAnsi="Century Gothic" w:cs="Arial"/>
        </w:rPr>
        <w:t>a</w:t>
      </w:r>
      <w:r w:rsidR="00B431F6" w:rsidRPr="0068098E">
        <w:rPr>
          <w:rFonts w:ascii="Century Gothic" w:hAnsi="Century Gothic" w:cs="Arial"/>
        </w:rPr>
        <w:t xml:space="preserve"> instalação de </w:t>
      </w:r>
      <w:r w:rsidR="0068098E" w:rsidRPr="0068098E">
        <w:rPr>
          <w:rFonts w:ascii="Century Gothic" w:hAnsi="Century Gothic" w:cs="Arial"/>
        </w:rPr>
        <w:t>bueiros com telas (</w:t>
      </w:r>
      <w:proofErr w:type="spellStart"/>
      <w:r w:rsidR="0068098E" w:rsidRPr="0068098E">
        <w:rPr>
          <w:rFonts w:ascii="Century Gothic" w:hAnsi="Century Gothic" w:cs="Arial"/>
        </w:rPr>
        <w:t>Boeiros</w:t>
      </w:r>
      <w:proofErr w:type="spellEnd"/>
      <w:r w:rsidR="0068098E" w:rsidRPr="0068098E">
        <w:rPr>
          <w:rFonts w:ascii="Century Gothic" w:hAnsi="Century Gothic" w:cs="Arial"/>
        </w:rPr>
        <w:t xml:space="preserve"> inteligentes) </w:t>
      </w:r>
      <w:r w:rsidR="00B431F6" w:rsidRPr="0068098E">
        <w:rPr>
          <w:rFonts w:ascii="Century Gothic" w:hAnsi="Century Gothic" w:cs="Arial"/>
        </w:rPr>
        <w:t>e</w:t>
      </w:r>
      <w:r w:rsidR="0068098E" w:rsidRPr="0068098E">
        <w:rPr>
          <w:rFonts w:ascii="Century Gothic" w:hAnsi="Century Gothic" w:cs="Arial"/>
        </w:rPr>
        <w:t>m</w:t>
      </w:r>
      <w:r w:rsidR="00B431F6" w:rsidRPr="0068098E">
        <w:rPr>
          <w:rFonts w:ascii="Century Gothic" w:hAnsi="Century Gothic" w:cs="Arial"/>
        </w:rPr>
        <w:t xml:space="preserve"> toda cidade e distritos</w:t>
      </w:r>
      <w:r w:rsidR="006F6641" w:rsidRPr="0068098E">
        <w:rPr>
          <w:rFonts w:ascii="Century Gothic" w:hAnsi="Century Gothic" w:cs="Arial"/>
        </w:rPr>
        <w:t xml:space="preserve"> Aracruz/ES.</w:t>
      </w:r>
    </w:p>
    <w:p w:rsidR="00F43CE9" w:rsidRPr="0068098E" w:rsidRDefault="00F43CE9" w:rsidP="00254B43">
      <w:pPr>
        <w:jc w:val="both"/>
        <w:rPr>
          <w:rFonts w:ascii="Century Gothic" w:hAnsi="Century Gothic" w:cs="Arial"/>
        </w:rPr>
      </w:pPr>
    </w:p>
    <w:p w:rsidR="00F43CE9" w:rsidRPr="0068098E" w:rsidRDefault="00F43CE9" w:rsidP="00254B43">
      <w:pPr>
        <w:jc w:val="both"/>
        <w:rPr>
          <w:rFonts w:ascii="Century Gothic" w:hAnsi="Century Gothic" w:cs="Arial"/>
        </w:rPr>
      </w:pPr>
    </w:p>
    <w:p w:rsidR="00F43CE9" w:rsidRPr="0068098E" w:rsidRDefault="00F43CE9" w:rsidP="00254B43">
      <w:pPr>
        <w:jc w:val="center"/>
        <w:rPr>
          <w:rFonts w:ascii="Century Gothic" w:hAnsi="Century Gothic" w:cs="Arial"/>
          <w:b/>
        </w:rPr>
      </w:pPr>
      <w:r w:rsidRPr="0068098E">
        <w:rPr>
          <w:rFonts w:ascii="Century Gothic" w:hAnsi="Century Gothic" w:cs="Arial"/>
          <w:b/>
        </w:rPr>
        <w:t>JUSTIFICATIVA</w:t>
      </w:r>
    </w:p>
    <w:p w:rsidR="00871098" w:rsidRPr="0068098E" w:rsidRDefault="00871098" w:rsidP="00254B43">
      <w:pPr>
        <w:jc w:val="both"/>
        <w:rPr>
          <w:rFonts w:ascii="Century Gothic" w:hAnsi="Century Gothic" w:cs="Arial"/>
          <w:b/>
        </w:rPr>
      </w:pPr>
    </w:p>
    <w:p w:rsidR="0068098E" w:rsidRPr="0068098E" w:rsidRDefault="0068098E" w:rsidP="0068098E">
      <w:pPr>
        <w:suppressAutoHyphens w:val="0"/>
        <w:spacing w:before="240" w:after="240"/>
        <w:jc w:val="both"/>
        <w:rPr>
          <w:rFonts w:ascii="Century Gothic" w:hAnsi="Century Gothic" w:cs="Arial"/>
          <w:color w:val="444444"/>
          <w:lang w:eastAsia="pt-BR"/>
        </w:rPr>
      </w:pPr>
      <w:r w:rsidRPr="0068098E">
        <w:rPr>
          <w:rFonts w:ascii="Century Gothic" w:hAnsi="Century Gothic" w:cs="Arial"/>
          <w:color w:val="444444"/>
          <w:lang w:eastAsia="pt-BR"/>
        </w:rPr>
        <w:t>O bueiro inteligente é um tipo que tem sido a solução para cidades dos mais diversos tamanhos, devido ele ser confeccionado com uma espécie de coletor, que atua impedindo que elementos como sacolas plásticas, garrafas, embalagens, entre outros, que obstruem a entrada do bueiro, evitando a possibilidade de entupimento.</w:t>
      </w:r>
    </w:p>
    <w:p w:rsidR="0068098E" w:rsidRPr="0068098E" w:rsidRDefault="0068098E" w:rsidP="0068098E">
      <w:pPr>
        <w:pStyle w:val="NormalWeb"/>
        <w:shd w:val="clear" w:color="auto" w:fill="FFFFFF"/>
        <w:spacing w:before="0" w:after="0"/>
        <w:jc w:val="both"/>
        <w:rPr>
          <w:rFonts w:ascii="Century Gothic" w:hAnsi="Century Gothic"/>
          <w:color w:val="333333"/>
          <w:lang w:eastAsia="pt-BR"/>
        </w:rPr>
      </w:pPr>
      <w:r w:rsidRPr="0068098E">
        <w:rPr>
          <w:rFonts w:ascii="Century Gothic" w:hAnsi="Century Gothic" w:cs="Arial"/>
          <w:color w:val="444444"/>
          <w:lang w:eastAsia="pt-BR"/>
        </w:rPr>
        <w:t>O bueiro inteligente é confeccionado em aço, que garante alta resistência. Esta modalidade tem proporcionado grandes benefícios, devido reduzir as chances de alagamento, um problema recorrente em várias vias.</w:t>
      </w:r>
      <w:r w:rsidRPr="0068098E">
        <w:rPr>
          <w:rFonts w:ascii="Century Gothic" w:hAnsi="Century Gothic"/>
          <w:color w:val="333333"/>
        </w:rPr>
        <w:t xml:space="preserve"> </w:t>
      </w:r>
      <w:r w:rsidRPr="0068098E">
        <w:rPr>
          <w:rFonts w:ascii="Century Gothic" w:hAnsi="Century Gothic"/>
          <w:color w:val="333333"/>
          <w:lang w:eastAsia="pt-BR"/>
        </w:rPr>
        <w:t>Coletores de resíduos sólidos em bocas de lobos de grandes centros são soluções para alagamentos.</w:t>
      </w:r>
    </w:p>
    <w:p w:rsidR="0068098E" w:rsidRPr="0068098E" w:rsidRDefault="0068098E" w:rsidP="0068098E">
      <w:pPr>
        <w:shd w:val="clear" w:color="auto" w:fill="FFFFFF"/>
        <w:suppressAutoHyphens w:val="0"/>
        <w:spacing w:afterAutospacing="1"/>
        <w:jc w:val="both"/>
        <w:rPr>
          <w:rFonts w:ascii="Century Gothic" w:hAnsi="Century Gothic"/>
          <w:color w:val="333333"/>
          <w:lang w:eastAsia="pt-BR"/>
        </w:rPr>
      </w:pPr>
      <w:r w:rsidRPr="0068098E">
        <w:rPr>
          <w:rFonts w:ascii="Century Gothic" w:hAnsi="Century Gothic"/>
          <w:color w:val="333333"/>
          <w:lang w:eastAsia="pt-BR"/>
        </w:rPr>
        <w:t>Cidades alagadas em dias chuvosos. Essa é uma preocupação de muitos centros urbanos. Além dos tradicionais sistemas de drenagem pluvial, uma medida acessível e de impacto no cotidiano das cidades pode ajudar a evitar enchentes: uma cesta encaixada às bocas de lobo. A iniciativa é chamada de </w:t>
      </w:r>
      <w:r w:rsidRPr="0068098E">
        <w:rPr>
          <w:rFonts w:ascii="Century Gothic" w:hAnsi="Century Gothic"/>
          <w:i/>
          <w:iCs/>
          <w:color w:val="333333"/>
          <w:lang w:eastAsia="pt-BR"/>
        </w:rPr>
        <w:t>“bueiro inteligente”</w:t>
      </w:r>
      <w:r w:rsidRPr="0068098E">
        <w:rPr>
          <w:rFonts w:ascii="Century Gothic" w:hAnsi="Century Gothic"/>
          <w:color w:val="333333"/>
          <w:lang w:eastAsia="pt-BR"/>
        </w:rPr>
        <w:t> e consiste na instalação de um coletor (filtro ou peneira) de resíduos sólidos na entrada das galerias de escoamento de água.</w:t>
      </w:r>
    </w:p>
    <w:p w:rsidR="0068098E" w:rsidRPr="0068098E" w:rsidRDefault="0068098E" w:rsidP="0068098E">
      <w:pPr>
        <w:shd w:val="clear" w:color="auto" w:fill="FFFFFF"/>
        <w:suppressAutoHyphens w:val="0"/>
        <w:spacing w:afterAutospacing="1"/>
        <w:jc w:val="both"/>
        <w:rPr>
          <w:rFonts w:ascii="Century Gothic" w:hAnsi="Century Gothic"/>
          <w:color w:val="333333"/>
          <w:lang w:eastAsia="pt-BR"/>
        </w:rPr>
      </w:pPr>
      <w:r w:rsidRPr="0068098E">
        <w:rPr>
          <w:rFonts w:ascii="Century Gothic" w:hAnsi="Century Gothic"/>
          <w:color w:val="333333"/>
          <w:lang w:eastAsia="pt-BR"/>
        </w:rPr>
        <w:t>Em São Paulo, desde 2012, os bueiros inteligentes estão sendo usados. A cidade, que gera cerca de 20 mil toneladas de lixo por dia, já instalou as peneiras na região central, nas zonas Oeste e Norte e nos bairros Mooca e Penha. Foram mais de mil coletores e, destes, 110 têm um diferencial: neles, há sensores que avisam quando estão cheios.</w:t>
      </w:r>
    </w:p>
    <w:p w:rsidR="0068098E" w:rsidRPr="0068098E" w:rsidRDefault="0068098E" w:rsidP="0068098E">
      <w:pPr>
        <w:shd w:val="clear" w:color="auto" w:fill="FFFFFF"/>
        <w:suppressAutoHyphens w:val="0"/>
        <w:spacing w:afterAutospacing="1"/>
        <w:jc w:val="both"/>
        <w:rPr>
          <w:rFonts w:ascii="Century Gothic" w:hAnsi="Century Gothic"/>
          <w:color w:val="333333"/>
          <w:lang w:eastAsia="pt-BR"/>
        </w:rPr>
      </w:pPr>
      <w:r w:rsidRPr="0068098E">
        <w:rPr>
          <w:rFonts w:ascii="Century Gothic" w:hAnsi="Century Gothic"/>
          <w:color w:val="333333"/>
          <w:lang w:eastAsia="pt-BR"/>
        </w:rPr>
        <w:t xml:space="preserve">A esses cestos detectores, são acoplados sensores que faz uma leitura e emitem um sinal quando o limite de capacidade vem sendo atingido. O volume de cada filtro </w:t>
      </w:r>
      <w:r w:rsidRPr="0068098E">
        <w:rPr>
          <w:rFonts w:ascii="Century Gothic" w:hAnsi="Century Gothic"/>
          <w:color w:val="333333"/>
          <w:lang w:eastAsia="pt-BR"/>
        </w:rPr>
        <w:lastRenderedPageBreak/>
        <w:t>varia entre 280 e 300 litros de lixo. A partir de um acúmulo de resíduo em 50% do recipiente, um sinal de alerta aponta a necessidade de limpeza.</w:t>
      </w:r>
    </w:p>
    <w:p w:rsidR="0068098E" w:rsidRPr="0068098E" w:rsidRDefault="0068098E" w:rsidP="0068098E">
      <w:pPr>
        <w:shd w:val="clear" w:color="auto" w:fill="FFFFFF"/>
        <w:suppressAutoHyphens w:val="0"/>
        <w:spacing w:afterAutospacing="1"/>
        <w:jc w:val="both"/>
        <w:rPr>
          <w:rFonts w:ascii="Century Gothic" w:hAnsi="Century Gothic"/>
          <w:color w:val="333333"/>
          <w:lang w:eastAsia="pt-BR"/>
        </w:rPr>
      </w:pPr>
      <w:r w:rsidRPr="0068098E">
        <w:rPr>
          <w:rFonts w:ascii="Century Gothic" w:hAnsi="Century Gothic"/>
          <w:color w:val="333333"/>
          <w:lang w:eastAsia="pt-BR"/>
        </w:rPr>
        <w:t>Apesar de o número total de sensores estar em apenas 11% das cestas, foram utilizadas estratégias para saber quando é necessária a limpeza dos demais filtros: foram elencados locais críticos e, neles, instaladas as peneiras com o dispositivo. O ponto que recebeu o sensor representa a região. Em alguns locais, o impacto chegou a ser de menos de 50% de alagamento, quando comparado a períodos antes da instalação dos cestos.</w:t>
      </w:r>
    </w:p>
    <w:p w:rsidR="0068098E" w:rsidRPr="0068098E" w:rsidRDefault="0068098E" w:rsidP="0068098E">
      <w:pPr>
        <w:shd w:val="clear" w:color="auto" w:fill="FFFFFF"/>
        <w:suppressAutoHyphens w:val="0"/>
        <w:spacing w:afterAutospacing="1"/>
        <w:jc w:val="both"/>
        <w:rPr>
          <w:rFonts w:ascii="Century Gothic" w:hAnsi="Century Gothic"/>
          <w:color w:val="333333"/>
          <w:lang w:eastAsia="pt-BR"/>
        </w:rPr>
      </w:pPr>
    </w:p>
    <w:p w:rsidR="0068098E" w:rsidRPr="0068098E" w:rsidRDefault="0068098E" w:rsidP="0068098E">
      <w:pPr>
        <w:shd w:val="clear" w:color="auto" w:fill="FFFFFF"/>
        <w:suppressAutoHyphens w:val="0"/>
        <w:spacing w:afterAutospacing="1"/>
        <w:jc w:val="both"/>
        <w:rPr>
          <w:rFonts w:ascii="Century Gothic" w:hAnsi="Century Gothic"/>
          <w:color w:val="333333"/>
          <w:lang w:eastAsia="pt-BR"/>
        </w:rPr>
      </w:pPr>
      <w:r w:rsidRPr="0068098E">
        <w:rPr>
          <w:rFonts w:ascii="Century Gothic" w:hAnsi="Century Gothic"/>
          <w:color w:val="333333"/>
          <w:lang w:eastAsia="pt-BR"/>
        </w:rPr>
        <w:t>Garrafinhas, sacos plásticos, copos descartáveis e embalagens de isopor, muitas vezes, ficam acumulados nos bueiros por onde deveriam passar, apenas, água e são, muitas vezes, causas de ruas alagadas</w:t>
      </w:r>
    </w:p>
    <w:p w:rsidR="0068098E" w:rsidRPr="0068098E" w:rsidRDefault="0068098E" w:rsidP="0068098E">
      <w:pPr>
        <w:suppressAutoHyphens w:val="0"/>
        <w:spacing w:before="240" w:after="240"/>
        <w:jc w:val="both"/>
        <w:rPr>
          <w:rFonts w:ascii="Century Gothic" w:hAnsi="Century Gothic" w:cs="Arial"/>
          <w:color w:val="444444"/>
          <w:lang w:eastAsia="pt-BR"/>
        </w:rPr>
      </w:pPr>
    </w:p>
    <w:p w:rsidR="00B431F6" w:rsidRPr="0068098E" w:rsidRDefault="00B431F6" w:rsidP="00254B43">
      <w:pPr>
        <w:jc w:val="both"/>
        <w:rPr>
          <w:rFonts w:ascii="Century Gothic" w:hAnsi="Century Gothic"/>
          <w:color w:val="444444"/>
          <w:shd w:val="clear" w:color="auto" w:fill="FFFFFF"/>
        </w:rPr>
      </w:pPr>
    </w:p>
    <w:p w:rsidR="002E0404" w:rsidRPr="0068098E" w:rsidRDefault="004E6B76" w:rsidP="00254B43">
      <w:pPr>
        <w:jc w:val="both"/>
        <w:rPr>
          <w:rFonts w:ascii="Century Gothic" w:hAnsi="Century Gothic" w:cs="Arial"/>
        </w:rPr>
      </w:pPr>
      <w:r w:rsidRPr="0068098E">
        <w:rPr>
          <w:rFonts w:ascii="Century Gothic" w:hAnsi="Century Gothic" w:cs="Arial"/>
        </w:rPr>
        <w:t xml:space="preserve">  Diante do exposto se faz necessária </w:t>
      </w:r>
      <w:r w:rsidR="00254B43" w:rsidRPr="0068098E">
        <w:rPr>
          <w:rFonts w:ascii="Century Gothic" w:hAnsi="Century Gothic" w:cs="Arial"/>
        </w:rPr>
        <w:t>à</w:t>
      </w:r>
      <w:r w:rsidRPr="0068098E">
        <w:rPr>
          <w:rFonts w:ascii="Century Gothic" w:hAnsi="Century Gothic" w:cs="Arial"/>
        </w:rPr>
        <w:t xml:space="preserve"> </w:t>
      </w:r>
      <w:r w:rsidR="004C76C6" w:rsidRPr="0068098E">
        <w:rPr>
          <w:rFonts w:ascii="Century Gothic" w:hAnsi="Century Gothic" w:cs="Arial"/>
        </w:rPr>
        <w:t>instalação</w:t>
      </w:r>
      <w:r w:rsidR="00254B43" w:rsidRPr="0068098E">
        <w:rPr>
          <w:rFonts w:ascii="Century Gothic" w:hAnsi="Century Gothic" w:cs="Arial"/>
        </w:rPr>
        <w:t xml:space="preserve"> </w:t>
      </w:r>
      <w:r w:rsidRPr="0068098E">
        <w:rPr>
          <w:rFonts w:ascii="Century Gothic" w:hAnsi="Century Gothic" w:cs="Arial"/>
        </w:rPr>
        <w:t>do</w:t>
      </w:r>
      <w:r w:rsidR="00506FD1" w:rsidRPr="0068098E">
        <w:rPr>
          <w:rFonts w:ascii="Century Gothic" w:hAnsi="Century Gothic" w:cs="Arial"/>
        </w:rPr>
        <w:t>s</w:t>
      </w:r>
      <w:r w:rsidRPr="0068098E">
        <w:rPr>
          <w:rFonts w:ascii="Century Gothic" w:hAnsi="Century Gothic" w:cs="Arial"/>
        </w:rPr>
        <w:t xml:space="preserve"> referido</w:t>
      </w:r>
      <w:r w:rsidR="00506FD1" w:rsidRPr="0068098E">
        <w:rPr>
          <w:rFonts w:ascii="Century Gothic" w:hAnsi="Century Gothic" w:cs="Arial"/>
        </w:rPr>
        <w:t>s</w:t>
      </w:r>
      <w:r w:rsidRPr="0068098E">
        <w:rPr>
          <w:rFonts w:ascii="Century Gothic" w:hAnsi="Century Gothic" w:cs="Arial"/>
        </w:rPr>
        <w:t xml:space="preserve"> </w:t>
      </w:r>
      <w:proofErr w:type="gramStart"/>
      <w:r w:rsidR="004C76C6" w:rsidRPr="0068098E">
        <w:rPr>
          <w:rFonts w:ascii="Century Gothic" w:hAnsi="Century Gothic" w:cs="Arial"/>
        </w:rPr>
        <w:t xml:space="preserve">lavatórios </w:t>
      </w:r>
      <w:r w:rsidRPr="0068098E">
        <w:rPr>
          <w:rFonts w:ascii="Century Gothic" w:hAnsi="Century Gothic" w:cs="Arial"/>
        </w:rPr>
        <w:t>,</w:t>
      </w:r>
      <w:proofErr w:type="gramEnd"/>
      <w:r w:rsidRPr="0068098E">
        <w:rPr>
          <w:rFonts w:ascii="Century Gothic" w:hAnsi="Century Gothic" w:cs="Arial"/>
        </w:rPr>
        <w:t xml:space="preserve"> o</w:t>
      </w:r>
      <w:r w:rsidR="00506FD1" w:rsidRPr="0068098E">
        <w:rPr>
          <w:rFonts w:ascii="Century Gothic" w:hAnsi="Century Gothic" w:cs="Arial"/>
        </w:rPr>
        <w:t>s quais estarão</w:t>
      </w:r>
      <w:r w:rsidRPr="0068098E">
        <w:rPr>
          <w:rFonts w:ascii="Century Gothic" w:hAnsi="Century Gothic" w:cs="Arial"/>
        </w:rPr>
        <w:t xml:space="preserve"> proporcionando</w:t>
      </w:r>
      <w:r w:rsidR="00506FD1" w:rsidRPr="0068098E">
        <w:rPr>
          <w:rFonts w:ascii="Century Gothic" w:hAnsi="Century Gothic" w:cs="Arial"/>
        </w:rPr>
        <w:t xml:space="preserve"> uma melhor qualidade de vida aos munícipes de Aracruz</w:t>
      </w:r>
      <w:r w:rsidR="004C76C6" w:rsidRPr="0068098E">
        <w:rPr>
          <w:rFonts w:ascii="Century Gothic" w:hAnsi="Century Gothic" w:cs="Arial"/>
        </w:rPr>
        <w:t xml:space="preserve"> em tempo de pandemia</w:t>
      </w:r>
      <w:r w:rsidR="007B000F" w:rsidRPr="0068098E">
        <w:rPr>
          <w:rFonts w:ascii="Century Gothic" w:hAnsi="Century Gothic" w:cs="Arial"/>
        </w:rPr>
        <w:t xml:space="preserve">. </w:t>
      </w:r>
      <w:r w:rsidRPr="0068098E">
        <w:rPr>
          <w:rFonts w:ascii="Century Gothic" w:hAnsi="Century Gothic" w:cs="Arial"/>
        </w:rPr>
        <w:t xml:space="preserve">                             </w:t>
      </w:r>
      <w:r w:rsidR="002E0404" w:rsidRPr="0068098E">
        <w:rPr>
          <w:rFonts w:ascii="Century Gothic" w:hAnsi="Century Gothic" w:cs="Arial"/>
        </w:rPr>
        <w:t xml:space="preserve">                                        </w:t>
      </w:r>
    </w:p>
    <w:p w:rsidR="00572EFB" w:rsidRPr="0068098E" w:rsidRDefault="002E0404" w:rsidP="00254B43">
      <w:pPr>
        <w:jc w:val="both"/>
        <w:rPr>
          <w:rFonts w:ascii="Century Gothic" w:hAnsi="Century Gothic" w:cs="Arial"/>
        </w:rPr>
      </w:pPr>
      <w:r w:rsidRPr="0068098E">
        <w:rPr>
          <w:rFonts w:ascii="Century Gothic" w:hAnsi="Century Gothic" w:cs="Arial"/>
        </w:rPr>
        <w:t xml:space="preserve"> </w:t>
      </w:r>
    </w:p>
    <w:p w:rsidR="008D2C88" w:rsidRPr="0068098E" w:rsidRDefault="000F487A" w:rsidP="00254B43">
      <w:pPr>
        <w:jc w:val="both"/>
        <w:rPr>
          <w:rFonts w:ascii="Century Gothic" w:hAnsi="Century Gothic" w:cs="Arial"/>
        </w:rPr>
      </w:pPr>
      <w:r w:rsidRPr="0068098E">
        <w:rPr>
          <w:rFonts w:ascii="Century Gothic" w:hAnsi="Century Gothic" w:cs="Arial"/>
        </w:rPr>
        <w:t>Cordialmente,</w:t>
      </w:r>
    </w:p>
    <w:p w:rsidR="000F487A" w:rsidRPr="0068098E" w:rsidRDefault="000F487A" w:rsidP="00254B43">
      <w:pPr>
        <w:jc w:val="both"/>
        <w:rPr>
          <w:rFonts w:ascii="Century Gothic" w:hAnsi="Century Gothic" w:cs="Arial"/>
        </w:rPr>
      </w:pPr>
    </w:p>
    <w:p w:rsidR="00860113" w:rsidRPr="0068098E" w:rsidRDefault="001A2FBC" w:rsidP="00860113">
      <w:pPr>
        <w:rPr>
          <w:rFonts w:ascii="Century Gothic" w:hAnsi="Century Gothic" w:cs="Arial"/>
        </w:rPr>
      </w:pPr>
      <w:r w:rsidRPr="0068098E">
        <w:rPr>
          <w:rFonts w:ascii="Century Gothic" w:hAnsi="Century Gothic" w:cs="Arial"/>
        </w:rPr>
        <w:t>Aracruz/ES,</w:t>
      </w:r>
      <w:r w:rsidR="002E2463" w:rsidRPr="0068098E">
        <w:rPr>
          <w:rFonts w:ascii="Century Gothic" w:hAnsi="Century Gothic" w:cs="Arial"/>
        </w:rPr>
        <w:t xml:space="preserve"> </w:t>
      </w:r>
      <w:r w:rsidR="0068098E">
        <w:rPr>
          <w:rFonts w:ascii="Century Gothic" w:hAnsi="Century Gothic" w:cs="Arial"/>
        </w:rPr>
        <w:t>02 junho</w:t>
      </w:r>
      <w:r w:rsidR="004C76C6" w:rsidRPr="0068098E">
        <w:rPr>
          <w:rFonts w:ascii="Century Gothic" w:hAnsi="Century Gothic" w:cs="Arial"/>
        </w:rPr>
        <w:t xml:space="preserve"> de</w:t>
      </w:r>
      <w:r w:rsidR="002E2463" w:rsidRPr="0068098E">
        <w:rPr>
          <w:rFonts w:ascii="Century Gothic" w:hAnsi="Century Gothic" w:cs="Arial"/>
        </w:rPr>
        <w:t xml:space="preserve"> </w:t>
      </w:r>
      <w:bookmarkStart w:id="0" w:name="_GoBack"/>
      <w:bookmarkEnd w:id="0"/>
      <w:r w:rsidR="002E2463" w:rsidRPr="0068098E">
        <w:rPr>
          <w:rFonts w:ascii="Century Gothic" w:hAnsi="Century Gothic" w:cs="Arial"/>
        </w:rPr>
        <w:t xml:space="preserve"> 20</w:t>
      </w:r>
      <w:r w:rsidR="00AA1079" w:rsidRPr="0068098E">
        <w:rPr>
          <w:rFonts w:ascii="Century Gothic" w:hAnsi="Century Gothic" w:cs="Arial"/>
        </w:rPr>
        <w:t>2</w:t>
      </w:r>
      <w:r w:rsidR="000F487A" w:rsidRPr="0068098E">
        <w:rPr>
          <w:rFonts w:ascii="Century Gothic" w:hAnsi="Century Gothic" w:cs="Arial"/>
        </w:rPr>
        <w:t>1</w:t>
      </w:r>
      <w:r w:rsidR="002E2463" w:rsidRPr="0068098E">
        <w:rPr>
          <w:rFonts w:ascii="Century Gothic" w:hAnsi="Century Gothic" w:cs="Arial"/>
        </w:rPr>
        <w:t>.</w:t>
      </w:r>
    </w:p>
    <w:p w:rsidR="008D2C88" w:rsidRPr="0068098E" w:rsidRDefault="008D2C88" w:rsidP="00254B43">
      <w:pPr>
        <w:jc w:val="both"/>
        <w:rPr>
          <w:rFonts w:ascii="Century Gothic" w:hAnsi="Century Gothic" w:cs="Arial"/>
        </w:rPr>
      </w:pPr>
    </w:p>
    <w:p w:rsidR="00CB4B2D" w:rsidRPr="0068098E" w:rsidRDefault="00CB4B2D" w:rsidP="00254B43">
      <w:pPr>
        <w:jc w:val="both"/>
        <w:rPr>
          <w:rFonts w:ascii="Century Gothic" w:hAnsi="Century Gothic" w:cs="Arial"/>
        </w:rPr>
      </w:pPr>
    </w:p>
    <w:p w:rsidR="00572EFB" w:rsidRPr="0068098E" w:rsidRDefault="00572EFB" w:rsidP="00572EFB">
      <w:pPr>
        <w:ind w:right="142"/>
        <w:jc w:val="center"/>
        <w:rPr>
          <w:rFonts w:ascii="Century Gothic" w:hAnsi="Century Gothic"/>
          <w:b/>
          <w:bCs/>
        </w:rPr>
      </w:pPr>
      <w:r w:rsidRPr="0068098E">
        <w:rPr>
          <w:rFonts w:ascii="Century Gothic" w:hAnsi="Century Gothic"/>
          <w:b/>
          <w:bCs/>
        </w:rPr>
        <w:t>José Gomes dos Santos</w:t>
      </w:r>
    </w:p>
    <w:p w:rsidR="00572EFB" w:rsidRPr="0068098E" w:rsidRDefault="00572EFB" w:rsidP="00572EFB">
      <w:pPr>
        <w:ind w:right="142"/>
        <w:jc w:val="center"/>
        <w:rPr>
          <w:rFonts w:ascii="Century Gothic" w:hAnsi="Century Gothic"/>
          <w:b/>
          <w:bCs/>
        </w:rPr>
      </w:pPr>
      <w:r w:rsidRPr="0068098E">
        <w:rPr>
          <w:rFonts w:ascii="Century Gothic" w:hAnsi="Century Gothic"/>
          <w:b/>
          <w:bCs/>
        </w:rPr>
        <w:t xml:space="preserve">LULA Vereador </w:t>
      </w:r>
      <w:r w:rsidRPr="0068098E">
        <w:rPr>
          <w:rFonts w:ascii="Century Gothic" w:hAnsi="Century Gothic" w:cs="Arial"/>
          <w:b/>
          <w:bCs/>
        </w:rPr>
        <w:t>Partido Democracia Cristã (DC)</w:t>
      </w:r>
    </w:p>
    <w:sectPr w:rsidR="00572EFB" w:rsidRPr="0068098E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249" w:rsidRDefault="00BB0249">
      <w:r>
        <w:separator/>
      </w:r>
    </w:p>
  </w:endnote>
  <w:endnote w:type="continuationSeparator" w:id="0">
    <w:p w:rsidR="00BB0249" w:rsidRDefault="00BB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249" w:rsidRDefault="00BB0249">
      <w:r>
        <w:separator/>
      </w:r>
    </w:p>
  </w:footnote>
  <w:footnote w:type="continuationSeparator" w:id="0">
    <w:p w:rsidR="00BB0249" w:rsidRDefault="00BB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EA1347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EA1347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4DD2"/>
    <w:rsid w:val="0003340D"/>
    <w:rsid w:val="00083A46"/>
    <w:rsid w:val="00095F64"/>
    <w:rsid w:val="000B447E"/>
    <w:rsid w:val="000C5171"/>
    <w:rsid w:val="000E1407"/>
    <w:rsid w:val="000E1CA4"/>
    <w:rsid w:val="000F487A"/>
    <w:rsid w:val="001153CE"/>
    <w:rsid w:val="00134CCF"/>
    <w:rsid w:val="00185C07"/>
    <w:rsid w:val="001A2FBC"/>
    <w:rsid w:val="001A7F6B"/>
    <w:rsid w:val="001F6FF7"/>
    <w:rsid w:val="002060F5"/>
    <w:rsid w:val="00206B48"/>
    <w:rsid w:val="002207E0"/>
    <w:rsid w:val="00243637"/>
    <w:rsid w:val="00254B43"/>
    <w:rsid w:val="002B63CF"/>
    <w:rsid w:val="002C5921"/>
    <w:rsid w:val="002E034D"/>
    <w:rsid w:val="002E0404"/>
    <w:rsid w:val="002E2463"/>
    <w:rsid w:val="00307694"/>
    <w:rsid w:val="00314F8E"/>
    <w:rsid w:val="00320BAB"/>
    <w:rsid w:val="00372D34"/>
    <w:rsid w:val="0039741C"/>
    <w:rsid w:val="003B2E47"/>
    <w:rsid w:val="003F0FD5"/>
    <w:rsid w:val="003F4B2B"/>
    <w:rsid w:val="00454240"/>
    <w:rsid w:val="00456A33"/>
    <w:rsid w:val="00463145"/>
    <w:rsid w:val="004636A6"/>
    <w:rsid w:val="00493E6D"/>
    <w:rsid w:val="004A46A1"/>
    <w:rsid w:val="004A51E2"/>
    <w:rsid w:val="004B18AE"/>
    <w:rsid w:val="004B249D"/>
    <w:rsid w:val="004C2C8B"/>
    <w:rsid w:val="004C76C6"/>
    <w:rsid w:val="004D32F1"/>
    <w:rsid w:val="004E6B76"/>
    <w:rsid w:val="00506FD1"/>
    <w:rsid w:val="005417E1"/>
    <w:rsid w:val="0057090A"/>
    <w:rsid w:val="00572EFB"/>
    <w:rsid w:val="00597C79"/>
    <w:rsid w:val="005B2182"/>
    <w:rsid w:val="005B6257"/>
    <w:rsid w:val="005B7CB5"/>
    <w:rsid w:val="005C7652"/>
    <w:rsid w:val="005D13CC"/>
    <w:rsid w:val="005D1954"/>
    <w:rsid w:val="005E2FF7"/>
    <w:rsid w:val="005E3509"/>
    <w:rsid w:val="005E452C"/>
    <w:rsid w:val="005F1FFF"/>
    <w:rsid w:val="005F75EB"/>
    <w:rsid w:val="00624F0C"/>
    <w:rsid w:val="006419E0"/>
    <w:rsid w:val="006446F3"/>
    <w:rsid w:val="00645087"/>
    <w:rsid w:val="006578BE"/>
    <w:rsid w:val="006703F9"/>
    <w:rsid w:val="00670E2F"/>
    <w:rsid w:val="006772ED"/>
    <w:rsid w:val="0068098E"/>
    <w:rsid w:val="006A207A"/>
    <w:rsid w:val="006E1F87"/>
    <w:rsid w:val="006F6641"/>
    <w:rsid w:val="00700312"/>
    <w:rsid w:val="00735C4B"/>
    <w:rsid w:val="00796559"/>
    <w:rsid w:val="007B000F"/>
    <w:rsid w:val="007C3FDD"/>
    <w:rsid w:val="007F4F3A"/>
    <w:rsid w:val="008040F8"/>
    <w:rsid w:val="00821DD8"/>
    <w:rsid w:val="00827FAF"/>
    <w:rsid w:val="0084360A"/>
    <w:rsid w:val="0085135C"/>
    <w:rsid w:val="0085438A"/>
    <w:rsid w:val="00860113"/>
    <w:rsid w:val="00861EF3"/>
    <w:rsid w:val="00871098"/>
    <w:rsid w:val="00887D71"/>
    <w:rsid w:val="00894282"/>
    <w:rsid w:val="00895E9D"/>
    <w:rsid w:val="008960B7"/>
    <w:rsid w:val="008963A9"/>
    <w:rsid w:val="008B26F7"/>
    <w:rsid w:val="008B3DD9"/>
    <w:rsid w:val="008C7483"/>
    <w:rsid w:val="008D2C88"/>
    <w:rsid w:val="008D2FAA"/>
    <w:rsid w:val="008F339F"/>
    <w:rsid w:val="008F44E6"/>
    <w:rsid w:val="009069C8"/>
    <w:rsid w:val="0092743F"/>
    <w:rsid w:val="00931860"/>
    <w:rsid w:val="00950639"/>
    <w:rsid w:val="009512C4"/>
    <w:rsid w:val="009A0145"/>
    <w:rsid w:val="009B5A3F"/>
    <w:rsid w:val="009E695A"/>
    <w:rsid w:val="00A16CB6"/>
    <w:rsid w:val="00A631FC"/>
    <w:rsid w:val="00A74FB4"/>
    <w:rsid w:val="00A8332A"/>
    <w:rsid w:val="00A96A49"/>
    <w:rsid w:val="00AA0915"/>
    <w:rsid w:val="00AA1079"/>
    <w:rsid w:val="00AA3C2D"/>
    <w:rsid w:val="00AB331D"/>
    <w:rsid w:val="00AD3FF1"/>
    <w:rsid w:val="00B13C0A"/>
    <w:rsid w:val="00B431F6"/>
    <w:rsid w:val="00B50F4E"/>
    <w:rsid w:val="00B528CD"/>
    <w:rsid w:val="00B6673E"/>
    <w:rsid w:val="00B822C5"/>
    <w:rsid w:val="00B92D06"/>
    <w:rsid w:val="00BB0249"/>
    <w:rsid w:val="00BC4759"/>
    <w:rsid w:val="00BE64FE"/>
    <w:rsid w:val="00BF05E0"/>
    <w:rsid w:val="00BF5E71"/>
    <w:rsid w:val="00C13EBD"/>
    <w:rsid w:val="00C30490"/>
    <w:rsid w:val="00C56933"/>
    <w:rsid w:val="00C66440"/>
    <w:rsid w:val="00C70639"/>
    <w:rsid w:val="00CB4B2D"/>
    <w:rsid w:val="00CD303D"/>
    <w:rsid w:val="00CE7F09"/>
    <w:rsid w:val="00CF1985"/>
    <w:rsid w:val="00D0410F"/>
    <w:rsid w:val="00D0742F"/>
    <w:rsid w:val="00D35F16"/>
    <w:rsid w:val="00D448EA"/>
    <w:rsid w:val="00D65621"/>
    <w:rsid w:val="00D657CA"/>
    <w:rsid w:val="00D745C4"/>
    <w:rsid w:val="00DD4B53"/>
    <w:rsid w:val="00E0272A"/>
    <w:rsid w:val="00E041B0"/>
    <w:rsid w:val="00E05F4A"/>
    <w:rsid w:val="00E25A02"/>
    <w:rsid w:val="00E91EFE"/>
    <w:rsid w:val="00EA1347"/>
    <w:rsid w:val="00EB7168"/>
    <w:rsid w:val="00ED0673"/>
    <w:rsid w:val="00EE45F4"/>
    <w:rsid w:val="00EF2E93"/>
    <w:rsid w:val="00F01BF8"/>
    <w:rsid w:val="00F0278B"/>
    <w:rsid w:val="00F14782"/>
    <w:rsid w:val="00F25E29"/>
    <w:rsid w:val="00F25E2D"/>
    <w:rsid w:val="00F409C1"/>
    <w:rsid w:val="00F43CE9"/>
    <w:rsid w:val="00F45FFE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548000"/>
  <w15:docId w15:val="{C41E776F-7463-4859-96D0-87D2BE6E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8B3DD9"/>
    <w:rPr>
      <w:b/>
      <w:bCs/>
    </w:rPr>
  </w:style>
  <w:style w:type="character" w:styleId="nfase">
    <w:name w:val="Emphasis"/>
    <w:basedOn w:val="Fontepargpadro"/>
    <w:uiPriority w:val="20"/>
    <w:qFormat/>
    <w:rsid w:val="00680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359D-2D09-4E9A-AF5C-35B09B13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3366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2019-12-03T12:19:00Z</cp:lastPrinted>
  <dcterms:created xsi:type="dcterms:W3CDTF">2021-06-02T19:46:00Z</dcterms:created>
  <dcterms:modified xsi:type="dcterms:W3CDTF">2021-06-02T19:46:00Z</dcterms:modified>
</cp:coreProperties>
</file>