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9224A3" w:rsidRDefault="009224A3" w:rsidP="00DB0270">
      <w:pPr>
        <w:jc w:val="both"/>
        <w:rPr>
          <w:rFonts w:ascii="Arial" w:hAnsi="Arial" w:cs="Arial"/>
          <w:b/>
        </w:rPr>
      </w:pPr>
      <w:proofErr w:type="spellStart"/>
      <w:r>
        <w:rPr>
          <w:rFonts w:ascii="Arial" w:hAnsi="Arial" w:cs="Arial"/>
          <w:b/>
        </w:rPr>
        <w:t>EXMº</w:t>
      </w:r>
      <w:proofErr w:type="spellEnd"/>
      <w:r>
        <w:rPr>
          <w:rFonts w:ascii="Arial" w:hAnsi="Arial" w:cs="Arial"/>
          <w:b/>
        </w:rPr>
        <w:t xml:space="preserve"> SENHORES VEREADORES DA MESA DIRETORA DA CÂMARA MUNICIPAL DE ARACRUZ-ES.</w:t>
      </w:r>
    </w:p>
    <w:p w:rsidR="009224A3" w:rsidRDefault="009224A3" w:rsidP="009224A3">
      <w:pPr>
        <w:jc w:val="both"/>
        <w:rPr>
          <w:b/>
        </w:rPr>
      </w:pPr>
    </w:p>
    <w:p w:rsidR="009224A3" w:rsidRDefault="009224A3" w:rsidP="009224A3">
      <w:pPr>
        <w:jc w:val="both"/>
        <w:rPr>
          <w:rFonts w:ascii="Arial" w:hAnsi="Arial" w:cs="Arial"/>
        </w:rPr>
      </w:pPr>
      <w:r>
        <w:rPr>
          <w:rFonts w:ascii="Arial" w:hAnsi="Arial" w:cs="Arial"/>
          <w:b/>
        </w:rPr>
        <w:t xml:space="preserve">O vereador José Gomes dos Santos, </w:t>
      </w:r>
      <w:r>
        <w:rPr>
          <w:rFonts w:ascii="Arial" w:hAnsi="Arial" w:cs="Arial"/>
        </w:rPr>
        <w:t xml:space="preserve">infra-assinado, vereador em pleno exercício de suas funções legislativas, vem mui respeitosamente, requerer a Vossa Excelência, com fundamento no Art. 102, Parágrafo único, combinado com o art. 106, II do Regimento Interno o encaminhamento ao Prefeito Municipal das Indicações ora apresentadas. </w:t>
      </w:r>
    </w:p>
    <w:p w:rsidR="000F4F53" w:rsidRDefault="000F4F53" w:rsidP="009224A3">
      <w:pPr>
        <w:rPr>
          <w:rFonts w:ascii="Arial" w:eastAsia="BatangChe" w:hAnsi="Arial" w:cs="Arial"/>
          <w:b/>
          <w:sz w:val="28"/>
          <w:szCs w:val="28"/>
        </w:rPr>
      </w:pPr>
    </w:p>
    <w:p w:rsidR="0085438A" w:rsidRPr="006446F3" w:rsidRDefault="0003340D" w:rsidP="006446F3">
      <w:pPr>
        <w:jc w:val="center"/>
        <w:rPr>
          <w:rFonts w:ascii="Arial" w:eastAsia="BatangChe" w:hAnsi="Arial" w:cs="Arial"/>
          <w:b/>
          <w:sz w:val="28"/>
          <w:szCs w:val="28"/>
        </w:rPr>
      </w:pPr>
      <w:r w:rsidRPr="006446F3">
        <w:rPr>
          <w:rFonts w:ascii="Arial" w:eastAsia="BatangChe" w:hAnsi="Arial" w:cs="Arial"/>
          <w:b/>
          <w:sz w:val="28"/>
          <w:szCs w:val="28"/>
        </w:rPr>
        <w:t>INDICAÇÃO N</w:t>
      </w:r>
      <w:r w:rsidR="006446F3" w:rsidRPr="006446F3">
        <w:rPr>
          <w:rFonts w:ascii="Arial" w:eastAsia="BatangChe" w:hAnsi="Arial" w:cs="Arial"/>
          <w:b/>
          <w:sz w:val="28"/>
          <w:szCs w:val="28"/>
        </w:rPr>
        <w:t>º</w:t>
      </w:r>
      <w:r w:rsidR="006446F3">
        <w:rPr>
          <w:rFonts w:ascii="Arial" w:eastAsia="BatangChe" w:hAnsi="Arial" w:cs="Arial"/>
          <w:b/>
          <w:sz w:val="28"/>
          <w:szCs w:val="28"/>
        </w:rPr>
        <w:t xml:space="preserve">    </w:t>
      </w:r>
      <w:r w:rsidR="00AA3C2D">
        <w:rPr>
          <w:rFonts w:ascii="Arial" w:eastAsia="BatangChe" w:hAnsi="Arial" w:cs="Arial"/>
          <w:b/>
          <w:sz w:val="28"/>
          <w:szCs w:val="28"/>
        </w:rPr>
        <w:t xml:space="preserve">  </w:t>
      </w:r>
      <w:r w:rsidR="00C36DDB">
        <w:rPr>
          <w:rFonts w:ascii="Arial" w:eastAsia="BatangChe" w:hAnsi="Arial" w:cs="Arial"/>
          <w:b/>
          <w:sz w:val="28"/>
          <w:szCs w:val="28"/>
        </w:rPr>
        <w:t xml:space="preserve">        </w:t>
      </w:r>
      <w:r w:rsidR="005A7800">
        <w:rPr>
          <w:rFonts w:ascii="Arial" w:eastAsia="BatangChe" w:hAnsi="Arial" w:cs="Arial"/>
          <w:b/>
          <w:sz w:val="28"/>
          <w:szCs w:val="28"/>
        </w:rPr>
        <w:t xml:space="preserve"> </w:t>
      </w:r>
      <w:r w:rsidR="006446F3" w:rsidRPr="006446F3">
        <w:rPr>
          <w:rFonts w:ascii="Arial" w:eastAsia="BatangChe" w:hAnsi="Arial" w:cs="Arial"/>
          <w:b/>
          <w:sz w:val="28"/>
          <w:szCs w:val="28"/>
        </w:rPr>
        <w:t>20</w:t>
      </w:r>
      <w:r w:rsidR="005252CC">
        <w:rPr>
          <w:rFonts w:ascii="Arial" w:eastAsia="BatangChe" w:hAnsi="Arial" w:cs="Arial"/>
          <w:b/>
          <w:sz w:val="28"/>
          <w:szCs w:val="28"/>
        </w:rPr>
        <w:t>21</w:t>
      </w:r>
    </w:p>
    <w:p w:rsidR="00B13C0A" w:rsidRPr="006446F3" w:rsidRDefault="00B13C0A" w:rsidP="006446F3">
      <w:pPr>
        <w:rPr>
          <w:b/>
          <w:sz w:val="28"/>
          <w:szCs w:val="28"/>
        </w:rPr>
      </w:pPr>
    </w:p>
    <w:p w:rsidR="00DB0270" w:rsidRPr="00313475" w:rsidRDefault="00F43CE9" w:rsidP="00C015BE">
      <w:pPr>
        <w:jc w:val="both"/>
        <w:rPr>
          <w:rFonts w:ascii="Arial" w:hAnsi="Arial" w:cs="Arial"/>
        </w:rPr>
      </w:pPr>
      <w:r w:rsidRPr="00313475">
        <w:rPr>
          <w:rFonts w:ascii="Arial" w:hAnsi="Arial" w:cs="Arial"/>
        </w:rPr>
        <w:t xml:space="preserve">              </w:t>
      </w:r>
      <w:r w:rsidR="00887D71" w:rsidRPr="00313475">
        <w:rPr>
          <w:rFonts w:ascii="Arial" w:hAnsi="Arial" w:cs="Arial"/>
        </w:rPr>
        <w:t xml:space="preserve">Indico ao </w:t>
      </w:r>
      <w:r w:rsidR="003F4B2B" w:rsidRPr="00313475">
        <w:rPr>
          <w:rFonts w:ascii="Arial" w:hAnsi="Arial" w:cs="Arial"/>
        </w:rPr>
        <w:t xml:space="preserve">Exmo. </w:t>
      </w:r>
      <w:proofErr w:type="spellStart"/>
      <w:r w:rsidR="00AA3C2D" w:rsidRPr="00313475">
        <w:rPr>
          <w:rFonts w:ascii="Arial" w:hAnsi="Arial" w:cs="Arial"/>
        </w:rPr>
        <w:t>Sr</w:t>
      </w:r>
      <w:proofErr w:type="spellEnd"/>
      <w:r w:rsidR="00887D71" w:rsidRPr="00313475">
        <w:rPr>
          <w:rFonts w:ascii="Arial" w:hAnsi="Arial" w:cs="Arial"/>
        </w:rPr>
        <w:t xml:space="preserve"> </w:t>
      </w:r>
      <w:r w:rsidR="000E1407" w:rsidRPr="00313475">
        <w:rPr>
          <w:rFonts w:ascii="Arial" w:hAnsi="Arial" w:cs="Arial"/>
        </w:rPr>
        <w:t>Prefeito Municipal</w:t>
      </w:r>
      <w:r w:rsidR="009F31E8" w:rsidRPr="00313475">
        <w:rPr>
          <w:rFonts w:ascii="Arial" w:hAnsi="Arial" w:cs="Arial"/>
        </w:rPr>
        <w:t xml:space="preserve"> </w:t>
      </w:r>
      <w:r w:rsidR="000E1407" w:rsidRPr="00313475">
        <w:rPr>
          <w:rFonts w:ascii="Arial" w:hAnsi="Arial" w:cs="Arial"/>
        </w:rPr>
        <w:t xml:space="preserve">que providencie junto </w:t>
      </w:r>
      <w:r w:rsidR="00AA3C2D" w:rsidRPr="00313475">
        <w:rPr>
          <w:rFonts w:ascii="Arial" w:hAnsi="Arial" w:cs="Arial"/>
        </w:rPr>
        <w:t xml:space="preserve">à </w:t>
      </w:r>
      <w:r w:rsidR="000E1407" w:rsidRPr="00313475">
        <w:rPr>
          <w:rFonts w:ascii="Arial" w:hAnsi="Arial" w:cs="Arial"/>
        </w:rPr>
        <w:t xml:space="preserve">secretaria responsável, </w:t>
      </w:r>
      <w:r w:rsidR="004900B0" w:rsidRPr="00313475">
        <w:rPr>
          <w:rFonts w:ascii="Arial" w:hAnsi="Arial" w:cs="Arial"/>
        </w:rPr>
        <w:t xml:space="preserve">Gratuitamente o curso de </w:t>
      </w:r>
      <w:r w:rsidR="004900B0" w:rsidRPr="00313475">
        <w:rPr>
          <w:rFonts w:ascii="Arial" w:hAnsi="Arial" w:cs="Arial"/>
          <w:b/>
          <w:bCs/>
          <w:shd w:val="clear" w:color="auto" w:fill="FFFFFF"/>
        </w:rPr>
        <w:t>língua brasileira de sinais</w:t>
      </w:r>
      <w:r w:rsidR="004900B0" w:rsidRPr="00313475">
        <w:rPr>
          <w:rFonts w:ascii="Arial" w:hAnsi="Arial" w:cs="Arial"/>
          <w:shd w:val="clear" w:color="auto" w:fill="FFFFFF"/>
        </w:rPr>
        <w:t> (</w:t>
      </w:r>
      <w:r w:rsidR="004900B0" w:rsidRPr="00313475">
        <w:rPr>
          <w:rFonts w:ascii="Arial" w:hAnsi="Arial" w:cs="Arial"/>
          <w:b/>
          <w:bCs/>
          <w:shd w:val="clear" w:color="auto" w:fill="FFFFFF"/>
        </w:rPr>
        <w:t>Libras</w:t>
      </w:r>
      <w:r w:rsidR="004900B0" w:rsidRPr="00313475">
        <w:rPr>
          <w:rFonts w:ascii="Arial" w:hAnsi="Arial" w:cs="Arial"/>
          <w:shd w:val="clear" w:color="auto" w:fill="FFFFFF"/>
        </w:rPr>
        <w:t>), n</w:t>
      </w:r>
      <w:r w:rsidR="00725FB0" w:rsidRPr="00313475">
        <w:rPr>
          <w:rFonts w:ascii="Arial" w:hAnsi="Arial" w:cs="Arial"/>
        </w:rPr>
        <w:t>o</w:t>
      </w:r>
      <w:r w:rsidR="00D76B6A" w:rsidRPr="00313475">
        <w:rPr>
          <w:rFonts w:ascii="Arial" w:hAnsi="Arial" w:cs="Arial"/>
        </w:rPr>
        <w:t xml:space="preserve"> município de</w:t>
      </w:r>
      <w:r w:rsidR="004900B0" w:rsidRPr="00313475">
        <w:rPr>
          <w:rFonts w:ascii="Arial" w:hAnsi="Arial" w:cs="Arial"/>
        </w:rPr>
        <w:t xml:space="preserve"> </w:t>
      </w:r>
      <w:r w:rsidR="006F6641" w:rsidRPr="00313475">
        <w:rPr>
          <w:rFonts w:ascii="Arial" w:hAnsi="Arial" w:cs="Arial"/>
        </w:rPr>
        <w:t>Aracruz/ES.</w:t>
      </w:r>
      <w:r w:rsidR="007D3A8E" w:rsidRPr="00313475">
        <w:rPr>
          <w:rFonts w:ascii="Arial" w:hAnsi="Arial" w:cs="Arial"/>
        </w:rPr>
        <w:t xml:space="preserve"> </w:t>
      </w:r>
    </w:p>
    <w:p w:rsidR="006441BE" w:rsidRPr="00313475" w:rsidRDefault="006441BE" w:rsidP="00C015BE">
      <w:pPr>
        <w:jc w:val="both"/>
        <w:rPr>
          <w:rFonts w:ascii="Arial" w:hAnsi="Arial" w:cs="Arial"/>
        </w:rPr>
      </w:pPr>
    </w:p>
    <w:p w:rsidR="00AC7D0F" w:rsidRDefault="00F43CE9" w:rsidP="001A7339">
      <w:pPr>
        <w:jc w:val="center"/>
        <w:rPr>
          <w:rFonts w:ascii="Arial" w:hAnsi="Arial" w:cs="Arial"/>
          <w:b/>
          <w:sz w:val="28"/>
          <w:szCs w:val="28"/>
        </w:rPr>
      </w:pPr>
      <w:r>
        <w:rPr>
          <w:rFonts w:ascii="Arial" w:hAnsi="Arial" w:cs="Arial"/>
          <w:b/>
          <w:sz w:val="28"/>
          <w:szCs w:val="28"/>
        </w:rPr>
        <w:t>JUSTIFICATIVA</w:t>
      </w:r>
    </w:p>
    <w:p w:rsidR="004900B0" w:rsidRPr="00313475" w:rsidRDefault="00313475" w:rsidP="00313475">
      <w:pPr>
        <w:pStyle w:val="NormalWeb"/>
        <w:spacing w:before="240" w:after="240"/>
        <w:jc w:val="both"/>
        <w:rPr>
          <w:rFonts w:ascii="Arial" w:hAnsi="Arial" w:cs="Arial"/>
          <w:shd w:val="clear" w:color="auto" w:fill="FFFFFF"/>
        </w:rPr>
      </w:pPr>
      <w:r w:rsidRPr="00313475">
        <w:rPr>
          <w:rFonts w:ascii="Arial" w:hAnsi="Arial" w:cs="Arial"/>
        </w:rPr>
        <w:t xml:space="preserve">A presente Indicação busca </w:t>
      </w:r>
      <w:r w:rsidRPr="00313475">
        <w:rPr>
          <w:rFonts w:ascii="Arial" w:hAnsi="Arial" w:cs="Arial"/>
          <w:shd w:val="clear" w:color="auto" w:fill="FFFFFF"/>
        </w:rPr>
        <w:t xml:space="preserve">ajudar na maneira de inclusão social de indivíduos com </w:t>
      </w:r>
      <w:r w:rsidR="006A44F3" w:rsidRPr="00313475">
        <w:rPr>
          <w:rFonts w:ascii="Arial" w:hAnsi="Arial" w:cs="Arial"/>
          <w:shd w:val="clear" w:color="auto" w:fill="FFFFFF"/>
        </w:rPr>
        <w:t>deficiência,</w:t>
      </w:r>
      <w:r w:rsidRPr="00313475">
        <w:rPr>
          <w:rFonts w:ascii="Arial" w:hAnsi="Arial" w:cs="Arial"/>
          <w:shd w:val="clear" w:color="auto" w:fill="FFFFFF"/>
        </w:rPr>
        <w:t xml:space="preserve"> e também nos leva a pensar na relação da linguagem com as pessoas, que nos dá uma ideia bem maior e correta de como ela é importante para </w:t>
      </w:r>
      <w:r w:rsidR="006A44F3" w:rsidRPr="00313475">
        <w:rPr>
          <w:rFonts w:ascii="Arial" w:hAnsi="Arial" w:cs="Arial"/>
          <w:shd w:val="clear" w:color="auto" w:fill="FFFFFF"/>
        </w:rPr>
        <w:t>todos. Através</w:t>
      </w:r>
      <w:r w:rsidRPr="00313475">
        <w:rPr>
          <w:rFonts w:ascii="Arial" w:hAnsi="Arial" w:cs="Arial"/>
          <w:shd w:val="clear" w:color="auto" w:fill="FFFFFF"/>
        </w:rPr>
        <w:t xml:space="preserve"> do curso de LIBRAS as pessoas passarão a entender melhor as pessoas com deficiência física e também poderão contribuir para um convívio melhor em sociedade.</w:t>
      </w:r>
      <w:r w:rsidR="006A44F3">
        <w:rPr>
          <w:rFonts w:ascii="Arial" w:hAnsi="Arial" w:cs="Arial"/>
          <w:shd w:val="clear" w:color="auto" w:fill="FFFFFF"/>
        </w:rPr>
        <w:t xml:space="preserve"> O que </w:t>
      </w:r>
      <w:proofErr w:type="gramStart"/>
      <w:r w:rsidR="006A44F3">
        <w:rPr>
          <w:rFonts w:ascii="Arial" w:hAnsi="Arial" w:cs="Arial"/>
          <w:shd w:val="clear" w:color="auto" w:fill="FFFFFF"/>
        </w:rPr>
        <w:t xml:space="preserve">é </w:t>
      </w:r>
      <w:r w:rsidRPr="00313475">
        <w:rPr>
          <w:rFonts w:ascii="Arial" w:hAnsi="Arial" w:cs="Arial"/>
          <w:shd w:val="clear" w:color="auto" w:fill="FFFFFF"/>
        </w:rPr>
        <w:t xml:space="preserve"> </w:t>
      </w:r>
      <w:r w:rsidR="004900B0" w:rsidRPr="00313475">
        <w:rPr>
          <w:rFonts w:ascii="Arial" w:hAnsi="Arial" w:cs="Arial"/>
        </w:rPr>
        <w:t>LIBRAS</w:t>
      </w:r>
      <w:proofErr w:type="gramEnd"/>
      <w:r w:rsidR="004900B0" w:rsidRPr="00313475">
        <w:rPr>
          <w:rFonts w:ascii="Arial" w:hAnsi="Arial" w:cs="Arial"/>
        </w:rPr>
        <w:t xml:space="preserve"> – Língua Brasileira de Sinais</w:t>
      </w:r>
      <w:r w:rsidR="006A44F3">
        <w:rPr>
          <w:rFonts w:ascii="Arial" w:hAnsi="Arial" w:cs="Arial"/>
        </w:rPr>
        <w:t>?</w:t>
      </w:r>
      <w:r w:rsidR="004900B0" w:rsidRPr="00313475">
        <w:rPr>
          <w:rFonts w:ascii="Arial" w:hAnsi="Arial" w:cs="Arial"/>
        </w:rPr>
        <w:t xml:space="preserve"> – é uma forma de linguagem natural. Como qualquer outra, ela apresenta uma estrutura gramatical própria, com seus aspectos semânticos, sintáticos, morfológicos, etc. O que a diferencia das demais línguas usadas hoje é que, em vez do som, utiliza os gestos como meio de comunicação. Nela, os sinais são marcados por movimentos específicos realizados com as mãos e combinados com expressões faciais e corporal, </w:t>
      </w:r>
      <w:r w:rsidR="004900B0" w:rsidRPr="00313475">
        <w:rPr>
          <w:rFonts w:ascii="Arial" w:hAnsi="Arial" w:cs="Arial"/>
          <w:lang w:eastAsia="pt-BR"/>
        </w:rPr>
        <w:t>ter conhecimento em LIBRAS é um grande diferencial atualmente. O mercado oferece muitas vagas para intérpretes devido à legislação que estabelece o direito do indivíduo surdo de ser atendido em seu idioma em qualquer instituição pública. Assim, como ainda existem poucos profissionais qualificados, são muitas as oportunidades para aqueles que sabem utilizar esse meio de comunicação.</w:t>
      </w:r>
      <w:r w:rsidR="004900B0" w:rsidRPr="00313475">
        <w:rPr>
          <w:rFonts w:ascii="Arial" w:hAnsi="Arial" w:cs="Arial"/>
        </w:rPr>
        <w:t xml:space="preserve"> A presente Indicação busca</w:t>
      </w:r>
      <w:r w:rsidRPr="00313475">
        <w:rPr>
          <w:rFonts w:ascii="Arial" w:hAnsi="Arial" w:cs="Arial"/>
        </w:rPr>
        <w:t xml:space="preserve"> </w:t>
      </w:r>
      <w:r w:rsidRPr="00313475">
        <w:rPr>
          <w:rFonts w:ascii="Arial" w:hAnsi="Arial" w:cs="Arial"/>
          <w:shd w:val="clear" w:color="auto" w:fill="FFFFFF"/>
        </w:rPr>
        <w:t xml:space="preserve">ajudar na maneira de inclusão social de indivíduos com deficiência , e também nos leva a pensar na relação da linguagem com as pessoas, que nos dá uma ideia bem maior e correta de como ela é importante para </w:t>
      </w:r>
      <w:proofErr w:type="spellStart"/>
      <w:r w:rsidRPr="00313475">
        <w:rPr>
          <w:rFonts w:ascii="Arial" w:hAnsi="Arial" w:cs="Arial"/>
          <w:shd w:val="clear" w:color="auto" w:fill="FFFFFF"/>
        </w:rPr>
        <w:t>todos.Através</w:t>
      </w:r>
      <w:proofErr w:type="spellEnd"/>
      <w:r w:rsidRPr="00313475">
        <w:rPr>
          <w:rFonts w:ascii="Arial" w:hAnsi="Arial" w:cs="Arial"/>
          <w:shd w:val="clear" w:color="auto" w:fill="FFFFFF"/>
        </w:rPr>
        <w:t xml:space="preserve"> do curso de LIBRAS as pessoas passarão a entender melhor as pessoas com deficiência física e também poderão contribuir para um convívio melhor em sociedade. .</w:t>
      </w:r>
    </w:p>
    <w:p w:rsidR="00CB4B2D" w:rsidRDefault="00A43B07" w:rsidP="009224A3">
      <w:pPr>
        <w:rPr>
          <w:rFonts w:ascii="Arial" w:hAnsi="Arial" w:cs="Arial"/>
        </w:rPr>
      </w:pPr>
      <w:r>
        <w:rPr>
          <w:rFonts w:ascii="Arial" w:hAnsi="Arial" w:cs="Arial"/>
        </w:rPr>
        <w:t>E</w:t>
      </w:r>
      <w:r w:rsidR="00D0742F">
        <w:rPr>
          <w:rFonts w:ascii="Arial" w:hAnsi="Arial" w:cs="Arial"/>
        </w:rPr>
        <w:t xml:space="preserve">sperando ter demonstrado a real necessidade da presente indicação, subscrevo-me. </w:t>
      </w:r>
    </w:p>
    <w:p w:rsidR="001A7339" w:rsidRDefault="001A7339" w:rsidP="00D0742F">
      <w:pPr>
        <w:rPr>
          <w:rFonts w:ascii="Arial" w:hAnsi="Arial" w:cs="Arial"/>
        </w:rPr>
      </w:pPr>
    </w:p>
    <w:p w:rsidR="008D2C88" w:rsidRDefault="00524B89" w:rsidP="00D0742F">
      <w:pPr>
        <w:rPr>
          <w:rFonts w:ascii="Arial" w:hAnsi="Arial" w:cs="Arial"/>
        </w:rPr>
      </w:pPr>
      <w:r>
        <w:rPr>
          <w:rFonts w:ascii="Arial" w:hAnsi="Arial" w:cs="Arial"/>
        </w:rPr>
        <w:t>Aracruz/</w:t>
      </w:r>
      <w:r w:rsidR="007D3A8E">
        <w:rPr>
          <w:rFonts w:ascii="Arial" w:hAnsi="Arial" w:cs="Arial"/>
        </w:rPr>
        <w:t>ES,</w:t>
      </w:r>
      <w:r w:rsidR="00313475">
        <w:rPr>
          <w:rFonts w:ascii="Arial" w:hAnsi="Arial" w:cs="Arial"/>
        </w:rPr>
        <w:t xml:space="preserve"> 0</w:t>
      </w:r>
      <w:r w:rsidR="005252CC">
        <w:rPr>
          <w:rFonts w:ascii="Arial" w:hAnsi="Arial" w:cs="Arial"/>
        </w:rPr>
        <w:t>3</w:t>
      </w:r>
      <w:r w:rsidR="006A44F3">
        <w:rPr>
          <w:rFonts w:ascii="Arial" w:hAnsi="Arial" w:cs="Arial"/>
        </w:rPr>
        <w:t xml:space="preserve"> de </w:t>
      </w:r>
      <w:r w:rsidR="005252CC">
        <w:rPr>
          <w:rFonts w:ascii="Arial" w:hAnsi="Arial" w:cs="Arial"/>
        </w:rPr>
        <w:t>março</w:t>
      </w:r>
      <w:r w:rsidR="00AC7D0F">
        <w:rPr>
          <w:rFonts w:ascii="Arial" w:hAnsi="Arial" w:cs="Arial"/>
        </w:rPr>
        <w:t xml:space="preserve"> </w:t>
      </w:r>
      <w:r w:rsidR="00CB4B2D">
        <w:rPr>
          <w:rFonts w:ascii="Arial" w:hAnsi="Arial" w:cs="Arial"/>
        </w:rPr>
        <w:t>de 20</w:t>
      </w:r>
      <w:r w:rsidR="005252CC">
        <w:rPr>
          <w:rFonts w:ascii="Arial" w:hAnsi="Arial" w:cs="Arial"/>
        </w:rPr>
        <w:t>21</w:t>
      </w:r>
      <w:r w:rsidR="00CB4B2D">
        <w:rPr>
          <w:rFonts w:ascii="Arial" w:hAnsi="Arial" w:cs="Arial"/>
        </w:rPr>
        <w:t xml:space="preserve">. </w:t>
      </w:r>
    </w:p>
    <w:p w:rsidR="00AC7D0F" w:rsidRDefault="00AC7D0F" w:rsidP="00D0742F">
      <w:pPr>
        <w:rPr>
          <w:rFonts w:ascii="Arial" w:hAnsi="Arial" w:cs="Arial"/>
        </w:rPr>
      </w:pPr>
    </w:p>
    <w:p w:rsidR="00DB0270" w:rsidRDefault="00CB4B2D" w:rsidP="00DB0270">
      <w:pPr>
        <w:rPr>
          <w:rFonts w:ascii="Arial" w:hAnsi="Arial" w:cs="Arial"/>
        </w:rPr>
      </w:pPr>
      <w:r>
        <w:rPr>
          <w:rFonts w:ascii="Arial" w:hAnsi="Arial" w:cs="Arial"/>
        </w:rPr>
        <w:t>Atenciosamente,</w:t>
      </w:r>
      <w:r w:rsidR="00DB0270">
        <w:rPr>
          <w:rFonts w:ascii="Arial" w:hAnsi="Arial" w:cs="Arial"/>
        </w:rPr>
        <w:t xml:space="preserve">                                 </w:t>
      </w:r>
    </w:p>
    <w:p w:rsidR="00C015BE" w:rsidRDefault="00C015BE" w:rsidP="00DB0270">
      <w:pPr>
        <w:rPr>
          <w:rFonts w:ascii="Arial" w:hAnsi="Arial" w:cs="Arial"/>
        </w:rPr>
      </w:pPr>
    </w:p>
    <w:p w:rsidR="00C015BE" w:rsidRDefault="00C015BE" w:rsidP="00DB0270">
      <w:pPr>
        <w:rPr>
          <w:rFonts w:ascii="Arial" w:hAnsi="Arial" w:cs="Arial"/>
        </w:rPr>
      </w:pPr>
    </w:p>
    <w:p w:rsidR="00C015BE" w:rsidRDefault="00C015BE" w:rsidP="00DB0270">
      <w:pPr>
        <w:rPr>
          <w:rFonts w:ascii="Arial" w:hAnsi="Arial" w:cs="Arial"/>
        </w:rPr>
      </w:pPr>
    </w:p>
    <w:p w:rsidR="00C015BE" w:rsidRDefault="005417E1" w:rsidP="00C015BE">
      <w:pPr>
        <w:jc w:val="center"/>
        <w:rPr>
          <w:rFonts w:ascii="Arial" w:hAnsi="Arial" w:cs="Arial"/>
          <w:b/>
        </w:rPr>
      </w:pPr>
      <w:r>
        <w:rPr>
          <w:rFonts w:ascii="Arial" w:hAnsi="Arial" w:cs="Arial"/>
          <w:b/>
        </w:rPr>
        <w:t>JOSÉ GOMES DOS SANTOS</w:t>
      </w:r>
    </w:p>
    <w:p w:rsidR="00D40881" w:rsidRPr="00C015BE" w:rsidRDefault="00BD08EE" w:rsidP="00C015BE">
      <w:pPr>
        <w:jc w:val="center"/>
        <w:rPr>
          <w:rFonts w:ascii="Arial" w:hAnsi="Arial" w:cs="Arial"/>
          <w:b/>
        </w:rPr>
      </w:pPr>
      <w:r>
        <w:rPr>
          <w:rFonts w:ascii="Arial" w:hAnsi="Arial" w:cs="Arial"/>
          <w:b/>
        </w:rPr>
        <w:t>LULA</w:t>
      </w:r>
      <w:r w:rsidR="007F54FE">
        <w:rPr>
          <w:rFonts w:ascii="Arial" w:hAnsi="Arial" w:cs="Arial"/>
          <w:b/>
        </w:rPr>
        <w:t xml:space="preserve"> </w:t>
      </w:r>
      <w:r w:rsidR="008D2C88">
        <w:rPr>
          <w:rFonts w:ascii="Arial" w:hAnsi="Arial" w:cs="Arial"/>
          <w:b/>
        </w:rPr>
        <w:t>Vereador</w:t>
      </w:r>
      <w:r w:rsidR="009224A3">
        <w:rPr>
          <w:rFonts w:ascii="Arial" w:hAnsi="Arial" w:cs="Arial"/>
          <w:b/>
        </w:rPr>
        <w:t xml:space="preserve"> (</w:t>
      </w:r>
      <w:r w:rsidR="005252CC">
        <w:rPr>
          <w:rFonts w:ascii="Arial" w:hAnsi="Arial" w:cs="Arial"/>
          <w:b/>
        </w:rPr>
        <w:t>DC</w:t>
      </w:r>
      <w:bookmarkStart w:id="0" w:name="_GoBack"/>
      <w:bookmarkEnd w:id="0"/>
      <w:r w:rsidR="009224A3">
        <w:rPr>
          <w:rFonts w:ascii="Arial" w:hAnsi="Arial" w:cs="Arial"/>
          <w:b/>
        </w:rPr>
        <w:t>)</w:t>
      </w:r>
    </w:p>
    <w:sectPr w:rsidR="00D40881" w:rsidRPr="00C015BE" w:rsidSect="00C015BE">
      <w:headerReference w:type="default" r:id="rId8"/>
      <w:footerReference w:type="default" r:id="rId9"/>
      <w:pgSz w:w="11906" w:h="16838" w:code="9"/>
      <w:pgMar w:top="0" w:right="849" w:bottom="0" w:left="1134" w:header="568" w:footer="24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1482" w:rsidRDefault="00691482">
      <w:r>
        <w:separator/>
      </w:r>
    </w:p>
  </w:endnote>
  <w:endnote w:type="continuationSeparator" w:id="0">
    <w:p w:rsidR="00691482" w:rsidRDefault="00691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tarSymbol">
    <w:altName w:val="Arial Unicode MS"/>
    <w:charset w:val="80"/>
    <w:family w:val="auto"/>
    <w:pitch w:val="default"/>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Edwardian Script ITC">
    <w:altName w:val="Edwardian Script ITC"/>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742F" w:rsidRDefault="00D0742F" w:rsidP="00EB7168">
    <w:pPr>
      <w:jc w:val="center"/>
      <w:rPr>
        <w:rFonts w:ascii="Verdana" w:hAnsi="Verdana" w:cs="Verdana"/>
        <w:sz w:val="18"/>
        <w:szCs w:val="18"/>
      </w:rPr>
    </w:pPr>
    <w:r>
      <w:rPr>
        <w:rFonts w:ascii="Verdana" w:hAnsi="Verdana" w:cs="Verdana"/>
        <w:sz w:val="18"/>
        <w:szCs w:val="18"/>
      </w:rPr>
      <w:t xml:space="preserve">Rua Professor Lobo. 550 – Centro – Aracruz – E/S – CEP 29.190-910 Tel.: (27) 3256-9491 Telefax: (27) 3256-9492 – CNPJ: 39.616.891/0001-40 – Site: </w:t>
    </w:r>
    <w:hyperlink r:id="rId1" w:history="1">
      <w:r w:rsidRPr="00015CDA">
        <w:rPr>
          <w:rStyle w:val="Hyperlink"/>
          <w:rFonts w:ascii="Verdana" w:hAnsi="Verdana" w:cs="Verdana"/>
          <w:sz w:val="18"/>
          <w:szCs w:val="18"/>
        </w:rPr>
        <w:t>www.cma.es.gov.br</w:t>
      </w:r>
    </w:hyperlink>
    <w:r>
      <w:rPr>
        <w:rFonts w:ascii="Verdana" w:hAnsi="Verdana" w:cs="Verdana"/>
        <w:sz w:val="18"/>
        <w:szCs w:val="18"/>
      </w:rPr>
      <w:t>, e-mail cmacz@terra.com.br</w:t>
    </w:r>
  </w:p>
  <w:p w:rsidR="00D0742F" w:rsidRDefault="00D0742F">
    <w:pPr>
      <w:pStyle w:val="Rodap"/>
    </w:pPr>
  </w:p>
  <w:p w:rsidR="00D0742F" w:rsidRPr="00454240" w:rsidRDefault="00D0742F" w:rsidP="00002C65">
    <w:pP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1482" w:rsidRDefault="00691482">
      <w:r>
        <w:separator/>
      </w:r>
    </w:p>
  </w:footnote>
  <w:footnote w:type="continuationSeparator" w:id="0">
    <w:p w:rsidR="00691482" w:rsidRDefault="00691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742F" w:rsidRPr="00314F8E" w:rsidRDefault="00D0742F" w:rsidP="00307694">
    <w:pPr>
      <w:pStyle w:val="Cabealho"/>
      <w:rPr>
        <w:rFonts w:ascii="Edwardian Script ITC" w:hAnsi="Edwardian Script ITC"/>
        <w:sz w:val="66"/>
        <w:szCs w:val="66"/>
        <w:u w:val="single"/>
      </w:rPr>
    </w:pPr>
    <w:r>
      <w:rPr>
        <w:noProof/>
        <w:color w:val="3366FF"/>
        <w:lang w:eastAsia="pt-BR"/>
      </w:rPr>
      <w:drawing>
        <wp:anchor distT="0" distB="0" distL="114300" distR="114300" simplePos="0" relativeHeight="251657728" behindDoc="0" locked="0" layoutInCell="1" allowOverlap="1" wp14:anchorId="1FFA4FBC" wp14:editId="60D19206">
          <wp:simplePos x="0" y="0"/>
          <wp:positionH relativeFrom="column">
            <wp:posOffset>-53340</wp:posOffset>
          </wp:positionH>
          <wp:positionV relativeFrom="paragraph">
            <wp:posOffset>8890</wp:posOffset>
          </wp:positionV>
          <wp:extent cx="1171575" cy="1044575"/>
          <wp:effectExtent l="19050" t="19050" r="28575" b="22225"/>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6000" contrast="24000"/>
                    <a:grayscl/>
                    <a:extLst>
                      <a:ext uri="{28A0092B-C50C-407E-A947-70E740481C1C}">
                        <a14:useLocalDpi xmlns:a14="http://schemas.microsoft.com/office/drawing/2010/main" val="0"/>
                      </a:ext>
                    </a:extLst>
                  </a:blip>
                  <a:srcRect/>
                  <a:stretch>
                    <a:fillRect/>
                  </a:stretch>
                </pic:blipFill>
                <pic:spPr bwMode="auto">
                  <a:xfrm>
                    <a:off x="0" y="0"/>
                    <a:ext cx="1171575" cy="1044575"/>
                  </a:xfrm>
                  <a:prstGeom prst="rect">
                    <a:avLst/>
                  </a:prstGeom>
                  <a:solidFill>
                    <a:srgbClr val="FFFFFF"/>
                  </a:solidFill>
                  <a:ln w="9525">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r>
      <w:t xml:space="preserve">                                       </w:t>
    </w:r>
    <w:r w:rsidRPr="00314F8E">
      <w:rPr>
        <w:rFonts w:ascii="Edwardian Script ITC" w:hAnsi="Edwardian Script ITC"/>
        <w:sz w:val="66"/>
        <w:szCs w:val="66"/>
        <w:u w:val="single"/>
      </w:rPr>
      <w:t>C</w:t>
    </w:r>
    <w:r w:rsidRPr="00206B48">
      <w:rPr>
        <w:rFonts w:ascii="Edwardian Script ITC" w:hAnsi="Edwardian Script ITC"/>
        <w:sz w:val="72"/>
        <w:szCs w:val="72"/>
        <w:u w:val="single"/>
      </w:rPr>
      <w:t xml:space="preserve">âmara Municipal de Aracruz  </w:t>
    </w:r>
  </w:p>
  <w:p w:rsidR="00D0742F" w:rsidRPr="00206B48" w:rsidRDefault="00D0742F" w:rsidP="00083A46">
    <w:pPr>
      <w:pStyle w:val="Cabealho"/>
      <w:rPr>
        <w:sz w:val="28"/>
        <w:szCs w:val="28"/>
      </w:rPr>
    </w:pPr>
    <w:r>
      <w:t xml:space="preserve">                                                                 </w:t>
    </w:r>
    <w:r w:rsidRPr="00206B48">
      <w:rPr>
        <w:b/>
        <w:sz w:val="28"/>
        <w:szCs w:val="28"/>
      </w:rPr>
      <w:t>ESTADO DO ESPIRITO SANTO</w:t>
    </w:r>
  </w:p>
  <w:p w:rsidR="00D0742F" w:rsidRDefault="00D0742F" w:rsidP="00314F8E">
    <w:pPr>
      <w:pStyle w:val="Cabealho"/>
      <w:ind w:left="-284"/>
      <w:jc w:val="center"/>
    </w:pPr>
  </w:p>
  <w:p w:rsidR="00D0742F" w:rsidRDefault="00D0742F">
    <w:pPr>
      <w:pStyle w:val="Cabealho"/>
    </w:pPr>
  </w:p>
  <w:p w:rsidR="00D0742F" w:rsidRDefault="00D0742F">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00000003"/>
    <w:lvl w:ilvl="0">
      <w:start w:val="6"/>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6FA5C74"/>
    <w:multiLevelType w:val="hybridMultilevel"/>
    <w:tmpl w:val="070A4B0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8E2D6D"/>
    <w:multiLevelType w:val="hybridMultilevel"/>
    <w:tmpl w:val="48483F02"/>
    <w:lvl w:ilvl="0" w:tplc="B00686AA">
      <w:start w:val="1"/>
      <w:numFmt w:val="bullet"/>
      <w:lvlText w:val=""/>
      <w:lvlJc w:val="left"/>
      <w:pPr>
        <w:tabs>
          <w:tab w:val="num" w:pos="720"/>
        </w:tabs>
        <w:ind w:left="720" w:hanging="360"/>
      </w:pPr>
      <w:rPr>
        <w:rFonts w:ascii="Symbol" w:hAnsi="Symbol" w:hint="default"/>
        <w:color w:val="auto"/>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9D643A"/>
    <w:multiLevelType w:val="multilevel"/>
    <w:tmpl w:val="ED64C7F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E13619A"/>
    <w:multiLevelType w:val="hybridMultilevel"/>
    <w:tmpl w:val="3E640F66"/>
    <w:lvl w:ilvl="0" w:tplc="0416000B">
      <w:start w:val="1"/>
      <w:numFmt w:val="bullet"/>
      <w:lvlText w:val=""/>
      <w:lvlJc w:val="left"/>
      <w:pPr>
        <w:tabs>
          <w:tab w:val="num" w:pos="1080"/>
        </w:tabs>
        <w:ind w:left="1080" w:hanging="360"/>
      </w:pPr>
      <w:rPr>
        <w:rFonts w:ascii="Wingdings" w:hAnsi="Wingdings"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622629A0"/>
    <w:multiLevelType w:val="hybridMultilevel"/>
    <w:tmpl w:val="252A3B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D047354"/>
    <w:multiLevelType w:val="hybridMultilevel"/>
    <w:tmpl w:val="0E0AF1B6"/>
    <w:lvl w:ilvl="0" w:tplc="962EF8FA">
      <w:start w:val="1"/>
      <w:numFmt w:val="bullet"/>
      <w:lvlText w:val=""/>
      <w:lvlJc w:val="left"/>
      <w:pPr>
        <w:tabs>
          <w:tab w:val="num" w:pos="720"/>
        </w:tabs>
        <w:ind w:left="720" w:hanging="360"/>
      </w:pPr>
      <w:rPr>
        <w:rFonts w:ascii="Wingdings" w:hAnsi="Wingdings" w:hint="default"/>
        <w:color w:val="auto"/>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45F39C9"/>
    <w:multiLevelType w:val="multilevel"/>
    <w:tmpl w:val="0AA81A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C2E486B"/>
    <w:multiLevelType w:val="hybridMultilevel"/>
    <w:tmpl w:val="FBA6D4CC"/>
    <w:lvl w:ilvl="0" w:tplc="04160001">
      <w:start w:val="1"/>
      <w:numFmt w:val="bullet"/>
      <w:lvlText w:val=""/>
      <w:lvlJc w:val="left"/>
      <w:pPr>
        <w:tabs>
          <w:tab w:val="num" w:pos="720"/>
        </w:tabs>
        <w:ind w:left="720" w:hanging="360"/>
      </w:pPr>
      <w:rPr>
        <w:rFonts w:ascii="Symbol" w:hAnsi="Symbol" w:hint="default"/>
      </w:rPr>
    </w:lvl>
    <w:lvl w:ilvl="1" w:tplc="0416000B">
      <w:start w:val="1"/>
      <w:numFmt w:val="bullet"/>
      <w:lvlText w:val=""/>
      <w:lvlJc w:val="left"/>
      <w:pPr>
        <w:tabs>
          <w:tab w:val="num" w:pos="1440"/>
        </w:tabs>
        <w:ind w:left="1440" w:hanging="360"/>
      </w:pPr>
      <w:rPr>
        <w:rFonts w:ascii="Wingdings" w:hAnsi="Wingdings"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9"/>
  </w:num>
  <w:num w:numId="5">
    <w:abstractNumId w:val="5"/>
  </w:num>
  <w:num w:numId="6">
    <w:abstractNumId w:val="8"/>
  </w:num>
  <w:num w:numId="7">
    <w:abstractNumId w:val="4"/>
  </w:num>
  <w:num w:numId="8">
    <w:abstractNumId w:val="3"/>
  </w:num>
  <w:num w:numId="9">
    <w:abstractNumId w:val="7"/>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1FC"/>
    <w:rsid w:val="00002C65"/>
    <w:rsid w:val="00004243"/>
    <w:rsid w:val="0003340D"/>
    <w:rsid w:val="00083A46"/>
    <w:rsid w:val="000953AF"/>
    <w:rsid w:val="00095F64"/>
    <w:rsid w:val="000B447E"/>
    <w:rsid w:val="000C5171"/>
    <w:rsid w:val="000E1407"/>
    <w:rsid w:val="000E1CA4"/>
    <w:rsid w:val="000F4F53"/>
    <w:rsid w:val="001153CE"/>
    <w:rsid w:val="00134963"/>
    <w:rsid w:val="001378FD"/>
    <w:rsid w:val="001637CA"/>
    <w:rsid w:val="00183F55"/>
    <w:rsid w:val="00185C07"/>
    <w:rsid w:val="00192A8A"/>
    <w:rsid w:val="001939D2"/>
    <w:rsid w:val="0019763F"/>
    <w:rsid w:val="001A7339"/>
    <w:rsid w:val="001D6705"/>
    <w:rsid w:val="001F02FE"/>
    <w:rsid w:val="001F26CE"/>
    <w:rsid w:val="00206B48"/>
    <w:rsid w:val="002207E0"/>
    <w:rsid w:val="00227106"/>
    <w:rsid w:val="00232D8C"/>
    <w:rsid w:val="00243637"/>
    <w:rsid w:val="00262B0C"/>
    <w:rsid w:val="002B63CF"/>
    <w:rsid w:val="002C5921"/>
    <w:rsid w:val="00307694"/>
    <w:rsid w:val="00313475"/>
    <w:rsid w:val="00314F8E"/>
    <w:rsid w:val="00320BAB"/>
    <w:rsid w:val="00335021"/>
    <w:rsid w:val="003960DE"/>
    <w:rsid w:val="0039741C"/>
    <w:rsid w:val="003F0FD5"/>
    <w:rsid w:val="003F4B2B"/>
    <w:rsid w:val="00445FF2"/>
    <w:rsid w:val="00454240"/>
    <w:rsid w:val="004636A6"/>
    <w:rsid w:val="004900B0"/>
    <w:rsid w:val="00493E6D"/>
    <w:rsid w:val="004B18AE"/>
    <w:rsid w:val="004B19E2"/>
    <w:rsid w:val="004B249D"/>
    <w:rsid w:val="004D32F1"/>
    <w:rsid w:val="00512FD1"/>
    <w:rsid w:val="00517CE8"/>
    <w:rsid w:val="00524B89"/>
    <w:rsid w:val="005252CC"/>
    <w:rsid w:val="00536283"/>
    <w:rsid w:val="005417E1"/>
    <w:rsid w:val="00566A4D"/>
    <w:rsid w:val="00572683"/>
    <w:rsid w:val="005778FE"/>
    <w:rsid w:val="00597C79"/>
    <w:rsid w:val="005A7800"/>
    <w:rsid w:val="005B2182"/>
    <w:rsid w:val="005B6257"/>
    <w:rsid w:val="005C7652"/>
    <w:rsid w:val="005D0BEE"/>
    <w:rsid w:val="005D1954"/>
    <w:rsid w:val="005E3509"/>
    <w:rsid w:val="005E452C"/>
    <w:rsid w:val="005F1FFF"/>
    <w:rsid w:val="005F75EB"/>
    <w:rsid w:val="00624F0C"/>
    <w:rsid w:val="006419E0"/>
    <w:rsid w:val="006441BE"/>
    <w:rsid w:val="006446F3"/>
    <w:rsid w:val="006578BE"/>
    <w:rsid w:val="00691482"/>
    <w:rsid w:val="006A207A"/>
    <w:rsid w:val="006A44F3"/>
    <w:rsid w:val="006A5DA0"/>
    <w:rsid w:val="006F6641"/>
    <w:rsid w:val="00700312"/>
    <w:rsid w:val="007174A9"/>
    <w:rsid w:val="00725FB0"/>
    <w:rsid w:val="00735C4B"/>
    <w:rsid w:val="00781E3C"/>
    <w:rsid w:val="0078741A"/>
    <w:rsid w:val="007A3F97"/>
    <w:rsid w:val="007A4355"/>
    <w:rsid w:val="007B7B7E"/>
    <w:rsid w:val="007C3FDD"/>
    <w:rsid w:val="007D3A8E"/>
    <w:rsid w:val="007F54FE"/>
    <w:rsid w:val="008040F8"/>
    <w:rsid w:val="0080699F"/>
    <w:rsid w:val="00824C82"/>
    <w:rsid w:val="00842A38"/>
    <w:rsid w:val="0084360A"/>
    <w:rsid w:val="0085438A"/>
    <w:rsid w:val="00861EF3"/>
    <w:rsid w:val="00887D71"/>
    <w:rsid w:val="00894282"/>
    <w:rsid w:val="00895E9D"/>
    <w:rsid w:val="008B26F7"/>
    <w:rsid w:val="008C7483"/>
    <w:rsid w:val="008D2C88"/>
    <w:rsid w:val="008F44E6"/>
    <w:rsid w:val="009224A3"/>
    <w:rsid w:val="0092743F"/>
    <w:rsid w:val="00931860"/>
    <w:rsid w:val="00950639"/>
    <w:rsid w:val="009512C4"/>
    <w:rsid w:val="0096221E"/>
    <w:rsid w:val="00971A74"/>
    <w:rsid w:val="00981998"/>
    <w:rsid w:val="009A05B4"/>
    <w:rsid w:val="009B5A3F"/>
    <w:rsid w:val="009B6B52"/>
    <w:rsid w:val="009B6B81"/>
    <w:rsid w:val="009C33FF"/>
    <w:rsid w:val="009D159B"/>
    <w:rsid w:val="009F31E8"/>
    <w:rsid w:val="00A43B07"/>
    <w:rsid w:val="00A600AE"/>
    <w:rsid w:val="00A61087"/>
    <w:rsid w:val="00A631FC"/>
    <w:rsid w:val="00A74FB4"/>
    <w:rsid w:val="00A8332A"/>
    <w:rsid w:val="00A902AE"/>
    <w:rsid w:val="00AA0915"/>
    <w:rsid w:val="00AA3C2D"/>
    <w:rsid w:val="00AC7D0F"/>
    <w:rsid w:val="00AD3FF1"/>
    <w:rsid w:val="00AE0C6A"/>
    <w:rsid w:val="00B043CD"/>
    <w:rsid w:val="00B13C0A"/>
    <w:rsid w:val="00B17C9D"/>
    <w:rsid w:val="00B24389"/>
    <w:rsid w:val="00B329FF"/>
    <w:rsid w:val="00B50F4E"/>
    <w:rsid w:val="00BC4759"/>
    <w:rsid w:val="00BD08EE"/>
    <w:rsid w:val="00BE64FE"/>
    <w:rsid w:val="00BE7DCD"/>
    <w:rsid w:val="00BF05E0"/>
    <w:rsid w:val="00C015BE"/>
    <w:rsid w:val="00C01932"/>
    <w:rsid w:val="00C13EBD"/>
    <w:rsid w:val="00C361AB"/>
    <w:rsid w:val="00C36DDB"/>
    <w:rsid w:val="00C56933"/>
    <w:rsid w:val="00C70639"/>
    <w:rsid w:val="00C7449F"/>
    <w:rsid w:val="00C844F5"/>
    <w:rsid w:val="00CB217E"/>
    <w:rsid w:val="00CB3C24"/>
    <w:rsid w:val="00CB4B2D"/>
    <w:rsid w:val="00CD784C"/>
    <w:rsid w:val="00CE7F09"/>
    <w:rsid w:val="00D0410F"/>
    <w:rsid w:val="00D0742F"/>
    <w:rsid w:val="00D13B52"/>
    <w:rsid w:val="00D35F16"/>
    <w:rsid w:val="00D40881"/>
    <w:rsid w:val="00D4437B"/>
    <w:rsid w:val="00D448EA"/>
    <w:rsid w:val="00D657CA"/>
    <w:rsid w:val="00D745C4"/>
    <w:rsid w:val="00D76B6A"/>
    <w:rsid w:val="00DA0A0D"/>
    <w:rsid w:val="00DA1043"/>
    <w:rsid w:val="00DA5DD1"/>
    <w:rsid w:val="00DB0270"/>
    <w:rsid w:val="00DD4B53"/>
    <w:rsid w:val="00E041B0"/>
    <w:rsid w:val="00E25A02"/>
    <w:rsid w:val="00E57F14"/>
    <w:rsid w:val="00E57FCE"/>
    <w:rsid w:val="00E902BB"/>
    <w:rsid w:val="00EB42D0"/>
    <w:rsid w:val="00EB7168"/>
    <w:rsid w:val="00ED0673"/>
    <w:rsid w:val="00ED3ECF"/>
    <w:rsid w:val="00ED3FB7"/>
    <w:rsid w:val="00EE360E"/>
    <w:rsid w:val="00EE45F4"/>
    <w:rsid w:val="00EF2E93"/>
    <w:rsid w:val="00F01BF8"/>
    <w:rsid w:val="00F14782"/>
    <w:rsid w:val="00F25E29"/>
    <w:rsid w:val="00F409C1"/>
    <w:rsid w:val="00F43CE9"/>
    <w:rsid w:val="00F45FFE"/>
    <w:rsid w:val="00F61890"/>
    <w:rsid w:val="00F83EE3"/>
    <w:rsid w:val="00FB58E7"/>
    <w:rsid w:val="00FD2D8F"/>
    <w:rsid w:val="00FE0A1E"/>
    <w:rsid w:val="00FE3209"/>
    <w:rsid w:val="00FF22DA"/>
    <w:rsid w:val="00FF261D"/>
    <w:rsid w:val="00FF2F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3C8429B"/>
  <w15:docId w15:val="{B4CF1C2F-BBFB-4764-9D98-0CEE6287C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sz w:val="24"/>
      <w:szCs w:val="24"/>
      <w:lang w:eastAsia="ar-SA"/>
    </w:rPr>
  </w:style>
  <w:style w:type="paragraph" w:styleId="Ttulo1">
    <w:name w:val="heading 1"/>
    <w:basedOn w:val="Normal"/>
    <w:next w:val="Normal"/>
    <w:qFormat/>
    <w:pPr>
      <w:keepNext/>
      <w:numPr>
        <w:numId w:val="1"/>
      </w:numPr>
      <w:outlineLvl w:val="0"/>
    </w:pPr>
    <w:rPr>
      <w:b/>
      <w:szCs w:val="20"/>
    </w:rPr>
  </w:style>
  <w:style w:type="paragraph" w:styleId="Ttulo2">
    <w:name w:val="heading 2"/>
    <w:basedOn w:val="Normal"/>
    <w:next w:val="Normal"/>
    <w:qFormat/>
    <w:pPr>
      <w:keepNext/>
      <w:numPr>
        <w:ilvl w:val="1"/>
        <w:numId w:val="1"/>
      </w:numPr>
      <w:spacing w:before="240" w:after="120"/>
      <w:jc w:val="right"/>
      <w:outlineLvl w:val="1"/>
    </w:pPr>
    <w:rPr>
      <w:rFonts w:ascii="Arial" w:hAnsi="Arial" w:cs="Arial"/>
      <w:b/>
      <w:sz w:val="36"/>
    </w:rPr>
  </w:style>
  <w:style w:type="paragraph" w:styleId="Ttulo3">
    <w:name w:val="heading 3"/>
    <w:basedOn w:val="Normal"/>
    <w:next w:val="Normal"/>
    <w:qFormat/>
    <w:pPr>
      <w:keepNext/>
      <w:spacing w:before="240" w:after="60"/>
      <w:outlineLvl w:val="2"/>
    </w:pPr>
    <w:rPr>
      <w:rFonts w:ascii="Arial" w:hAnsi="Arial" w:cs="Arial"/>
      <w:b/>
      <w:bCs/>
      <w:sz w:val="26"/>
      <w:szCs w:val="26"/>
    </w:rPr>
  </w:style>
  <w:style w:type="paragraph" w:styleId="Ttulo5">
    <w:name w:val="heading 5"/>
    <w:basedOn w:val="Normal"/>
    <w:next w:val="Normal"/>
    <w:qFormat/>
    <w:pPr>
      <w:spacing w:before="240" w:after="60"/>
      <w:outlineLvl w:val="4"/>
    </w:pPr>
    <w:rPr>
      <w:b/>
      <w:bCs/>
      <w:i/>
      <w:iCs/>
      <w:sz w:val="26"/>
      <w:szCs w:val="26"/>
    </w:rPr>
  </w:style>
  <w:style w:type="paragraph" w:styleId="Ttulo6">
    <w:name w:val="heading 6"/>
    <w:basedOn w:val="Normal"/>
    <w:next w:val="Normal"/>
    <w:qFormat/>
    <w:pPr>
      <w:keepNext/>
      <w:numPr>
        <w:ilvl w:val="5"/>
        <w:numId w:val="1"/>
      </w:numPr>
      <w:tabs>
        <w:tab w:val="left" w:pos="6804"/>
      </w:tabs>
      <w:jc w:val="both"/>
      <w:outlineLvl w:val="5"/>
    </w:pPr>
    <w:rPr>
      <w:b/>
      <w:i/>
    </w:rPr>
  </w:style>
  <w:style w:type="paragraph" w:styleId="Ttulo8">
    <w:name w:val="heading 8"/>
    <w:basedOn w:val="Normal"/>
    <w:next w:val="Normal"/>
    <w:qFormat/>
    <w:pPr>
      <w:spacing w:before="240" w:after="60"/>
      <w:outlineLvl w:val="7"/>
    </w:pPr>
    <w:rPr>
      <w:i/>
      <w:iCs/>
    </w:rPr>
  </w:style>
  <w:style w:type="paragraph" w:styleId="Ttulo9">
    <w:name w:val="heading 9"/>
    <w:basedOn w:val="Normal"/>
    <w:next w:val="Normal"/>
    <w:qFormat/>
    <w:rsid w:val="00083A46"/>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Fontepargpadro9">
    <w:name w:val="Fonte parág. padrão9"/>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Fontepargpadro8">
    <w:name w:val="Fonte parág. padrão8"/>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8Num3z0">
    <w:name w:val="WW8Num3z0"/>
    <w:rPr>
      <w:rFonts w:ascii="Wingdings" w:hAnsi="Wingdings" w:cs="Wingdings"/>
    </w:rPr>
  </w:style>
  <w:style w:type="character" w:customStyle="1" w:styleId="WW8Num3z1">
    <w:name w:val="WW8Num3z1"/>
    <w:rPr>
      <w:rFonts w:ascii="Courier New" w:hAnsi="Courier New" w:cs="Courier New"/>
    </w:rPr>
  </w:style>
  <w:style w:type="character" w:customStyle="1" w:styleId="Fontepargpadro7">
    <w:name w:val="Fonte parág. padrão7"/>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Fontepargpadro6">
    <w:name w:val="Fonte parág. padrão6"/>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Fontepargpadro5">
    <w:name w:val="Fonte parág. padrão5"/>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Fontepargpadro4">
    <w:name w:val="Fonte parág. padrão4"/>
  </w:style>
  <w:style w:type="character" w:customStyle="1" w:styleId="Fontepargpadro3">
    <w:name w:val="Fonte parág. padrão3"/>
  </w:style>
  <w:style w:type="character" w:customStyle="1" w:styleId="Fontepargpadro2">
    <w:name w:val="Fonte parág. padrão2"/>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8Num2z0">
    <w:name w:val="WW8Num2z0"/>
    <w:rPr>
      <w:rFonts w:ascii="Symbol" w:hAnsi="Symbol" w:cs="Symbol"/>
    </w:rPr>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rPr>
      <w:rFonts w:ascii="Symbol" w:eastAsia="Times New Roman" w:hAnsi="Symbol"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Fontepargpadro1">
    <w:name w:val="Fonte parág. padrão1"/>
  </w:style>
  <w:style w:type="character" w:styleId="Hyperlink">
    <w:name w:val="Hyperlink"/>
    <w:rPr>
      <w:color w:val="0000FF"/>
      <w:u w:val="single"/>
    </w:rPr>
  </w:style>
  <w:style w:type="character" w:customStyle="1" w:styleId="Marcadores">
    <w:name w:val="Marcadores"/>
    <w:rPr>
      <w:rFonts w:ascii="Arial" w:eastAsia="StarSymbol" w:hAnsi="Arial" w:cs="StarSymbol"/>
      <w:sz w:val="16"/>
      <w:szCs w:val="16"/>
    </w:rPr>
  </w:style>
  <w:style w:type="character" w:customStyle="1" w:styleId="Smbolosdenumerao">
    <w:name w:val="Símbolos de numeração"/>
  </w:style>
  <w:style w:type="paragraph" w:customStyle="1" w:styleId="Ttulo50">
    <w:name w:val="Título5"/>
    <w:basedOn w:val="Normal"/>
    <w:next w:val="Corpodetexto"/>
    <w:pPr>
      <w:keepNext/>
      <w:spacing w:before="240" w:after="120"/>
    </w:pPr>
    <w:rPr>
      <w:rFonts w:ascii="Arial" w:eastAsia="Microsoft YaHei" w:hAnsi="Arial" w:cs="Mangal"/>
      <w:sz w:val="28"/>
      <w:szCs w:val="28"/>
    </w:rPr>
  </w:style>
  <w:style w:type="paragraph" w:styleId="Corpodetexto">
    <w:name w:val="Body Text"/>
    <w:basedOn w:val="Normal"/>
    <w:pPr>
      <w:jc w:val="both"/>
    </w:pPr>
    <w:rPr>
      <w:szCs w:val="20"/>
    </w:rPr>
  </w:style>
  <w:style w:type="paragraph" w:styleId="Lista">
    <w:name w:val="List"/>
    <w:basedOn w:val="Corpodetexto"/>
    <w:rPr>
      <w:rFonts w:cs="Tahoma"/>
    </w:rPr>
  </w:style>
  <w:style w:type="paragraph" w:customStyle="1" w:styleId="Legenda9">
    <w:name w:val="Legenda9"/>
    <w:basedOn w:val="Normal"/>
    <w:pPr>
      <w:suppressLineNumbers/>
      <w:spacing w:before="120" w:after="120"/>
    </w:pPr>
    <w:rPr>
      <w:rFonts w:cs="Mangal"/>
      <w:i/>
      <w:iCs/>
    </w:rPr>
  </w:style>
  <w:style w:type="paragraph" w:customStyle="1" w:styleId="ndice">
    <w:name w:val="Índice"/>
    <w:basedOn w:val="Normal"/>
    <w:pPr>
      <w:suppressLineNumbers/>
    </w:pPr>
    <w:rPr>
      <w:rFonts w:cs="Tahoma"/>
    </w:rPr>
  </w:style>
  <w:style w:type="paragraph" w:customStyle="1" w:styleId="Ttulo4">
    <w:name w:val="Título4"/>
    <w:basedOn w:val="Normal"/>
    <w:next w:val="Corpodetexto"/>
    <w:pPr>
      <w:keepNext/>
      <w:spacing w:before="240" w:after="120"/>
    </w:pPr>
    <w:rPr>
      <w:rFonts w:ascii="Arial" w:eastAsia="SimSun" w:hAnsi="Arial" w:cs="Mangal"/>
      <w:sz w:val="28"/>
      <w:szCs w:val="28"/>
    </w:rPr>
  </w:style>
  <w:style w:type="paragraph" w:customStyle="1" w:styleId="Legenda8">
    <w:name w:val="Legenda8"/>
    <w:basedOn w:val="Normal"/>
    <w:pPr>
      <w:suppressLineNumbers/>
      <w:spacing w:before="120" w:after="120"/>
    </w:pPr>
    <w:rPr>
      <w:rFonts w:cs="Mangal"/>
      <w:i/>
      <w:iCs/>
    </w:rPr>
  </w:style>
  <w:style w:type="paragraph" w:customStyle="1" w:styleId="Ttulo30">
    <w:name w:val="Título3"/>
    <w:basedOn w:val="Normal"/>
    <w:next w:val="Corpodetexto"/>
    <w:pPr>
      <w:keepNext/>
      <w:spacing w:before="240" w:after="120"/>
    </w:pPr>
    <w:rPr>
      <w:rFonts w:ascii="Arial" w:eastAsia="Lucida Sans Unicode" w:hAnsi="Arial" w:cs="Tahoma"/>
      <w:sz w:val="28"/>
      <w:szCs w:val="28"/>
    </w:rPr>
  </w:style>
  <w:style w:type="paragraph" w:customStyle="1" w:styleId="Legenda7">
    <w:name w:val="Legenda7"/>
    <w:basedOn w:val="Normal"/>
    <w:pPr>
      <w:suppressLineNumbers/>
      <w:spacing w:before="120" w:after="120"/>
    </w:pPr>
    <w:rPr>
      <w:rFonts w:cs="Tahoma"/>
      <w:i/>
      <w:iCs/>
    </w:rPr>
  </w:style>
  <w:style w:type="paragraph" w:customStyle="1" w:styleId="Ttulo20">
    <w:name w:val="Título2"/>
    <w:basedOn w:val="Normal"/>
    <w:next w:val="Corpodetexto"/>
    <w:pPr>
      <w:keepNext/>
      <w:spacing w:before="240" w:after="120"/>
    </w:pPr>
    <w:rPr>
      <w:rFonts w:ascii="Arial" w:eastAsia="Lucida Sans Unicode" w:hAnsi="Arial" w:cs="Tahoma"/>
      <w:sz w:val="28"/>
      <w:szCs w:val="28"/>
    </w:rPr>
  </w:style>
  <w:style w:type="paragraph" w:customStyle="1" w:styleId="Legenda6">
    <w:name w:val="Legenda6"/>
    <w:basedOn w:val="Normal"/>
    <w:pPr>
      <w:suppressLineNumbers/>
      <w:spacing w:before="120" w:after="120"/>
    </w:pPr>
    <w:rPr>
      <w:rFonts w:cs="Tahoma"/>
      <w:i/>
      <w:iCs/>
    </w:rPr>
  </w:style>
  <w:style w:type="paragraph" w:customStyle="1" w:styleId="Ttulo10">
    <w:name w:val="Título1"/>
    <w:basedOn w:val="Normal"/>
    <w:next w:val="Corpodetexto"/>
    <w:pPr>
      <w:keepNext/>
      <w:spacing w:before="240" w:after="120"/>
    </w:pPr>
    <w:rPr>
      <w:rFonts w:ascii="Arial" w:eastAsia="Lucida Sans Unicode" w:hAnsi="Arial" w:cs="Tahoma"/>
      <w:sz w:val="28"/>
      <w:szCs w:val="28"/>
    </w:rPr>
  </w:style>
  <w:style w:type="paragraph" w:customStyle="1" w:styleId="Legenda5">
    <w:name w:val="Legenda5"/>
    <w:basedOn w:val="Normal"/>
    <w:pPr>
      <w:suppressLineNumbers/>
      <w:spacing w:before="120" w:after="120"/>
    </w:pPr>
    <w:rPr>
      <w:rFonts w:cs="Tahoma"/>
      <w:i/>
      <w:iCs/>
    </w:rPr>
  </w:style>
  <w:style w:type="paragraph" w:customStyle="1" w:styleId="Captulo">
    <w:name w:val="Capítulo"/>
    <w:basedOn w:val="Normal"/>
    <w:next w:val="Corpodetexto"/>
    <w:pPr>
      <w:keepNext/>
      <w:spacing w:before="240" w:after="120"/>
    </w:pPr>
    <w:rPr>
      <w:rFonts w:ascii="Arial" w:eastAsia="Arial Unicode MS" w:hAnsi="Arial" w:cs="Tahoma"/>
      <w:sz w:val="28"/>
      <w:szCs w:val="28"/>
    </w:rPr>
  </w:style>
  <w:style w:type="paragraph" w:customStyle="1" w:styleId="Legenda4">
    <w:name w:val="Legenda4"/>
    <w:basedOn w:val="Normal"/>
    <w:pPr>
      <w:suppressLineNumbers/>
      <w:spacing w:before="120" w:after="120"/>
    </w:pPr>
    <w:rPr>
      <w:rFonts w:cs="Tahoma"/>
      <w:i/>
      <w:iCs/>
    </w:rPr>
  </w:style>
  <w:style w:type="paragraph" w:customStyle="1" w:styleId="Legenda3">
    <w:name w:val="Legenda3"/>
    <w:basedOn w:val="Normal"/>
    <w:pPr>
      <w:suppressLineNumbers/>
      <w:spacing w:before="120" w:after="120"/>
    </w:pPr>
    <w:rPr>
      <w:rFonts w:cs="Tahoma"/>
      <w:i/>
      <w:iCs/>
    </w:rPr>
  </w:style>
  <w:style w:type="paragraph" w:customStyle="1" w:styleId="Legenda2">
    <w:name w:val="Legenda2"/>
    <w:basedOn w:val="Normal"/>
    <w:pPr>
      <w:suppressLineNumbers/>
      <w:spacing w:before="120" w:after="120"/>
    </w:pPr>
    <w:rPr>
      <w:rFonts w:cs="Tahoma"/>
      <w:i/>
      <w:iCs/>
    </w:rPr>
  </w:style>
  <w:style w:type="paragraph" w:customStyle="1" w:styleId="Legenda1">
    <w:name w:val="Legenda1"/>
    <w:basedOn w:val="Normal"/>
    <w:pPr>
      <w:suppressLineNumbers/>
      <w:spacing w:before="120" w:after="120"/>
    </w:pPr>
    <w:rPr>
      <w:rFonts w:cs="Tahoma"/>
      <w:i/>
      <w:iCs/>
    </w:rPr>
  </w:style>
  <w:style w:type="paragraph" w:styleId="Cabealho">
    <w:name w:val="header"/>
    <w:basedOn w:val="Normal"/>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Contedodoquadro">
    <w:name w:val="Conteúdo do quadro"/>
    <w:basedOn w:val="Corpodetexto"/>
  </w:style>
  <w:style w:type="paragraph" w:customStyle="1" w:styleId="Contedodatabela">
    <w:name w:val="Conteúdo da tabela"/>
    <w:basedOn w:val="Normal"/>
    <w:pPr>
      <w:suppressLineNumbers/>
    </w:pPr>
  </w:style>
  <w:style w:type="paragraph" w:customStyle="1" w:styleId="Ttulodatabela">
    <w:name w:val="Título da tabela"/>
    <w:basedOn w:val="Contedodatabela"/>
    <w:pPr>
      <w:jc w:val="center"/>
    </w:pPr>
    <w:rPr>
      <w:b/>
      <w:bCs/>
    </w:rPr>
  </w:style>
  <w:style w:type="paragraph" w:customStyle="1" w:styleId="Normal1">
    <w:name w:val="Normal1"/>
    <w:basedOn w:val="Normal"/>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uppressAutoHyphens w:val="0"/>
      <w:jc w:val="both"/>
    </w:pPr>
    <w:rPr>
      <w:rFonts w:ascii="Arial" w:hAnsi="Arial" w:cs="Arial"/>
      <w:spacing w:val="-3"/>
      <w:szCs w:val="20"/>
    </w:rPr>
  </w:style>
  <w:style w:type="paragraph" w:customStyle="1" w:styleId="Corpodetexto21">
    <w:name w:val="Corpo de texto 21"/>
    <w:basedOn w:val="Normal"/>
    <w:pPr>
      <w:widowControl w:val="0"/>
      <w:suppressAutoHyphens w:val="0"/>
      <w:overflowPunct w:val="0"/>
      <w:autoSpaceDE w:val="0"/>
      <w:textAlignment w:val="baseline"/>
    </w:pPr>
    <w:rPr>
      <w:rFonts w:ascii="Arial" w:hAnsi="Arial" w:cs="Arial"/>
      <w:szCs w:val="20"/>
    </w:rPr>
  </w:style>
  <w:style w:type="paragraph" w:styleId="NormalWeb">
    <w:name w:val="Normal (Web)"/>
    <w:basedOn w:val="Normal"/>
    <w:uiPriority w:val="99"/>
    <w:pPr>
      <w:suppressAutoHyphens w:val="0"/>
      <w:spacing w:before="280" w:after="280"/>
    </w:p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paragraph" w:customStyle="1" w:styleId="western">
    <w:name w:val="western"/>
    <w:basedOn w:val="Normal"/>
    <w:pPr>
      <w:suppressAutoHyphens w:val="0"/>
      <w:spacing w:before="280" w:after="119"/>
    </w:pPr>
  </w:style>
  <w:style w:type="paragraph" w:customStyle="1" w:styleId="Corpo">
    <w:name w:val="Corpo"/>
    <w:pPr>
      <w:suppressAutoHyphens/>
    </w:pPr>
    <w:rPr>
      <w:color w:val="000000"/>
      <w:sz w:val="24"/>
    </w:rPr>
  </w:style>
  <w:style w:type="paragraph" w:customStyle="1" w:styleId="vermelho">
    <w:name w:val="vermelho"/>
    <w:basedOn w:val="Corpodetexto"/>
    <w:rPr>
      <w:rFonts w:ascii="Arial" w:hAnsi="Arial" w:cs="Arial"/>
      <w:b/>
      <w:color w:val="0000FF"/>
      <w:sz w:val="22"/>
    </w:rPr>
  </w:style>
  <w:style w:type="paragraph" w:customStyle="1" w:styleId="Style4">
    <w:name w:val="Style4"/>
    <w:basedOn w:val="Normal"/>
    <w:pPr>
      <w:ind w:left="698"/>
      <w:jc w:val="both"/>
    </w:pPr>
    <w:rPr>
      <w:color w:val="FF0000"/>
      <w:sz w:val="22"/>
    </w:rPr>
  </w:style>
  <w:style w:type="paragraph" w:customStyle="1" w:styleId="Standard">
    <w:name w:val="Standard"/>
    <w:rsid w:val="00083A46"/>
    <w:pPr>
      <w:widowControl w:val="0"/>
      <w:suppressAutoHyphens/>
      <w:autoSpaceDN w:val="0"/>
      <w:textAlignment w:val="baseline"/>
    </w:pPr>
    <w:rPr>
      <w:rFonts w:eastAsia="SimSun" w:cs="Mangal"/>
      <w:kern w:val="3"/>
      <w:sz w:val="24"/>
      <w:szCs w:val="24"/>
      <w:lang w:eastAsia="zh-CN" w:bidi="hi-IN"/>
    </w:rPr>
  </w:style>
  <w:style w:type="table" w:styleId="Tabelacomgrade">
    <w:name w:val="Table Grid"/>
    <w:basedOn w:val="Tabelanormal"/>
    <w:rsid w:val="00083A46"/>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odapChar">
    <w:name w:val="Rodapé Char"/>
    <w:link w:val="Rodap"/>
    <w:uiPriority w:val="99"/>
    <w:rsid w:val="00597C79"/>
    <w:rPr>
      <w:sz w:val="24"/>
      <w:szCs w:val="24"/>
      <w:lang w:eastAsia="ar-SA"/>
    </w:rPr>
  </w:style>
  <w:style w:type="paragraph" w:styleId="Textodebalo">
    <w:name w:val="Balloon Text"/>
    <w:basedOn w:val="Normal"/>
    <w:link w:val="TextodebaloChar"/>
    <w:rsid w:val="00EB7168"/>
    <w:rPr>
      <w:rFonts w:ascii="Tahoma" w:hAnsi="Tahoma" w:cs="Tahoma"/>
      <w:sz w:val="16"/>
      <w:szCs w:val="16"/>
    </w:rPr>
  </w:style>
  <w:style w:type="character" w:customStyle="1" w:styleId="TextodebaloChar">
    <w:name w:val="Texto de balão Char"/>
    <w:link w:val="Textodebalo"/>
    <w:rsid w:val="00EB7168"/>
    <w:rPr>
      <w:rFonts w:ascii="Tahoma" w:hAnsi="Tahoma" w:cs="Tahoma"/>
      <w:sz w:val="16"/>
      <w:szCs w:val="16"/>
      <w:lang w:eastAsia="ar-SA"/>
    </w:rPr>
  </w:style>
  <w:style w:type="paragraph" w:styleId="Recuodecorpodetexto">
    <w:name w:val="Body Text Indent"/>
    <w:basedOn w:val="Normal"/>
    <w:link w:val="RecuodecorpodetextoChar"/>
    <w:rsid w:val="009224A3"/>
    <w:pPr>
      <w:spacing w:after="120"/>
      <w:ind w:left="283"/>
    </w:pPr>
  </w:style>
  <w:style w:type="character" w:customStyle="1" w:styleId="RecuodecorpodetextoChar">
    <w:name w:val="Recuo de corpo de texto Char"/>
    <w:basedOn w:val="Fontepargpadro"/>
    <w:link w:val="Recuodecorpodetexto"/>
    <w:rsid w:val="009224A3"/>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71897">
      <w:bodyDiv w:val="1"/>
      <w:marLeft w:val="0"/>
      <w:marRight w:val="0"/>
      <w:marTop w:val="0"/>
      <w:marBottom w:val="0"/>
      <w:divBdr>
        <w:top w:val="none" w:sz="0" w:space="0" w:color="auto"/>
        <w:left w:val="none" w:sz="0" w:space="0" w:color="auto"/>
        <w:bottom w:val="none" w:sz="0" w:space="0" w:color="auto"/>
        <w:right w:val="none" w:sz="0" w:space="0" w:color="auto"/>
      </w:divBdr>
    </w:div>
    <w:div w:id="179666706">
      <w:bodyDiv w:val="1"/>
      <w:marLeft w:val="0"/>
      <w:marRight w:val="0"/>
      <w:marTop w:val="0"/>
      <w:marBottom w:val="0"/>
      <w:divBdr>
        <w:top w:val="none" w:sz="0" w:space="0" w:color="auto"/>
        <w:left w:val="none" w:sz="0" w:space="0" w:color="auto"/>
        <w:bottom w:val="none" w:sz="0" w:space="0" w:color="auto"/>
        <w:right w:val="none" w:sz="0" w:space="0" w:color="auto"/>
      </w:divBdr>
    </w:div>
    <w:div w:id="994263235">
      <w:bodyDiv w:val="1"/>
      <w:marLeft w:val="0"/>
      <w:marRight w:val="0"/>
      <w:marTop w:val="0"/>
      <w:marBottom w:val="0"/>
      <w:divBdr>
        <w:top w:val="none" w:sz="0" w:space="0" w:color="auto"/>
        <w:left w:val="none" w:sz="0" w:space="0" w:color="auto"/>
        <w:bottom w:val="none" w:sz="0" w:space="0" w:color="auto"/>
        <w:right w:val="none" w:sz="0" w:space="0" w:color="auto"/>
      </w:divBdr>
    </w:div>
    <w:div w:id="1089809661">
      <w:bodyDiv w:val="1"/>
      <w:marLeft w:val="0"/>
      <w:marRight w:val="0"/>
      <w:marTop w:val="0"/>
      <w:marBottom w:val="0"/>
      <w:divBdr>
        <w:top w:val="none" w:sz="0" w:space="0" w:color="auto"/>
        <w:left w:val="none" w:sz="0" w:space="0" w:color="auto"/>
        <w:bottom w:val="none" w:sz="0" w:space="0" w:color="auto"/>
        <w:right w:val="none" w:sz="0" w:space="0" w:color="auto"/>
      </w:divBdr>
    </w:div>
    <w:div w:id="1416442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ma.e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3CB16-C245-4CA5-B57B-F6D7157DD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392</Words>
  <Characters>2122</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PREFEITURA MUNICIPAL DE ARACRUZ</vt:lpstr>
    </vt:vector>
  </TitlesOfParts>
  <Company>WinXP SP2 E</Company>
  <LinksUpToDate>false</LinksUpToDate>
  <CharactersWithSpaces>2509</CharactersWithSpaces>
  <SharedDoc>false</SharedDoc>
  <HLinks>
    <vt:vector size="6" baseType="variant">
      <vt:variant>
        <vt:i4>5308435</vt:i4>
      </vt:variant>
      <vt:variant>
        <vt:i4>0</vt:i4>
      </vt:variant>
      <vt:variant>
        <vt:i4>0</vt:i4>
      </vt:variant>
      <vt:variant>
        <vt:i4>5</vt:i4>
      </vt:variant>
      <vt:variant>
        <vt:lpwstr>http://www.cma.es.gov.br/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MUNICIPAL DE ARACRUZ</dc:title>
  <dc:creator>MARCOS VINICIUS SFALSIN ZAMPERLINI - ADMZ</dc:creator>
  <cp:lastModifiedBy>Gabinete José Gomes dos Santos (LULA)</cp:lastModifiedBy>
  <cp:revision>2</cp:revision>
  <cp:lastPrinted>2021-03-03T16:40:00Z</cp:lastPrinted>
  <dcterms:created xsi:type="dcterms:W3CDTF">2021-03-03T16:40:00Z</dcterms:created>
  <dcterms:modified xsi:type="dcterms:W3CDTF">2021-03-03T16:40:00Z</dcterms:modified>
</cp:coreProperties>
</file>