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5F0" w:rsidRPr="008B794C" w:rsidRDefault="002735F0" w:rsidP="002735F0">
      <w:pPr>
        <w:spacing w:line="276" w:lineRule="auto"/>
        <w:jc w:val="both"/>
        <w:rPr>
          <w:rFonts w:ascii="Verdana" w:hAnsi="Verdana" w:cs="Arial"/>
          <w:b/>
        </w:rPr>
      </w:pPr>
      <w:r w:rsidRPr="008B794C">
        <w:rPr>
          <w:rFonts w:ascii="Verdana" w:hAnsi="Verdana" w:cs="Arial"/>
          <w:b/>
        </w:rPr>
        <w:t>EXMº SENHORES VEREADORES DA MESA DIRETORA DA CÂMARA MUNICIPAL DE ARACRUZ-ES.</w:t>
      </w:r>
    </w:p>
    <w:p w:rsidR="002735F0" w:rsidRPr="008B794C" w:rsidRDefault="002735F0" w:rsidP="002735F0">
      <w:pPr>
        <w:spacing w:line="276" w:lineRule="auto"/>
        <w:ind w:left="709"/>
        <w:jc w:val="both"/>
        <w:rPr>
          <w:rFonts w:ascii="Verdana" w:hAnsi="Verdana" w:cs="Arial"/>
          <w:b/>
        </w:rPr>
      </w:pPr>
    </w:p>
    <w:p w:rsidR="002735F0" w:rsidRPr="008B794C" w:rsidRDefault="002735F0" w:rsidP="002735F0">
      <w:pPr>
        <w:spacing w:line="276" w:lineRule="auto"/>
        <w:ind w:left="709"/>
        <w:jc w:val="both"/>
        <w:rPr>
          <w:rFonts w:ascii="Verdana" w:hAnsi="Verdana" w:cs="Arial"/>
          <w:b/>
        </w:rPr>
      </w:pPr>
    </w:p>
    <w:p w:rsidR="002735F0" w:rsidRDefault="002735F0" w:rsidP="002735F0">
      <w:pPr>
        <w:spacing w:line="276" w:lineRule="auto"/>
        <w:jc w:val="both"/>
        <w:rPr>
          <w:rFonts w:ascii="Verdana" w:hAnsi="Verdana"/>
          <w:b/>
        </w:rPr>
      </w:pPr>
    </w:p>
    <w:p w:rsidR="00DD5D55" w:rsidRDefault="00DD5D55" w:rsidP="002735F0">
      <w:pPr>
        <w:spacing w:line="276" w:lineRule="auto"/>
        <w:jc w:val="both"/>
        <w:rPr>
          <w:rFonts w:ascii="Verdana" w:hAnsi="Verdana"/>
          <w:b/>
        </w:rPr>
      </w:pPr>
    </w:p>
    <w:p w:rsidR="00DD5D55" w:rsidRDefault="00DD5D55" w:rsidP="002735F0">
      <w:pPr>
        <w:spacing w:line="276" w:lineRule="auto"/>
        <w:jc w:val="both"/>
        <w:rPr>
          <w:rFonts w:ascii="Verdana" w:hAnsi="Verdana"/>
          <w:b/>
        </w:rPr>
      </w:pPr>
    </w:p>
    <w:p w:rsidR="00DD5D55" w:rsidRDefault="00DD5D55" w:rsidP="002735F0">
      <w:pPr>
        <w:spacing w:line="276" w:lineRule="auto"/>
        <w:jc w:val="both"/>
        <w:rPr>
          <w:rFonts w:ascii="Verdana" w:hAnsi="Verdana"/>
          <w:b/>
        </w:rPr>
      </w:pPr>
    </w:p>
    <w:p w:rsidR="00924992" w:rsidRDefault="00924992" w:rsidP="002735F0">
      <w:pPr>
        <w:spacing w:line="276" w:lineRule="auto"/>
        <w:jc w:val="both"/>
        <w:rPr>
          <w:rFonts w:ascii="Verdana" w:hAnsi="Verdana"/>
          <w:b/>
        </w:rPr>
      </w:pPr>
    </w:p>
    <w:p w:rsidR="00924992" w:rsidRDefault="00924992" w:rsidP="002735F0">
      <w:pPr>
        <w:spacing w:line="276" w:lineRule="auto"/>
        <w:jc w:val="both"/>
        <w:rPr>
          <w:rFonts w:ascii="Verdana" w:hAnsi="Verdana"/>
          <w:b/>
        </w:rPr>
      </w:pPr>
    </w:p>
    <w:p w:rsidR="00924992" w:rsidRPr="008B794C" w:rsidRDefault="00924992" w:rsidP="002735F0">
      <w:pPr>
        <w:spacing w:line="276" w:lineRule="auto"/>
        <w:jc w:val="both"/>
        <w:rPr>
          <w:rFonts w:ascii="Verdana" w:hAnsi="Verdana"/>
          <w:b/>
        </w:rPr>
      </w:pPr>
      <w:bookmarkStart w:id="0" w:name="_GoBack"/>
      <w:bookmarkEnd w:id="0"/>
    </w:p>
    <w:p w:rsidR="002735F0" w:rsidRPr="008B794C" w:rsidRDefault="002735F0" w:rsidP="002735F0">
      <w:pPr>
        <w:spacing w:line="276" w:lineRule="auto"/>
        <w:jc w:val="both"/>
        <w:rPr>
          <w:rFonts w:ascii="Verdana" w:hAnsi="Verdana" w:cs="Arial"/>
        </w:rPr>
      </w:pPr>
      <w:r w:rsidRPr="008B794C">
        <w:rPr>
          <w:rFonts w:ascii="Verdana" w:hAnsi="Verdana" w:cs="Arial"/>
          <w:b/>
        </w:rPr>
        <w:t xml:space="preserve">A vereadora Adriana Guimarães Machado, </w:t>
      </w:r>
      <w:r w:rsidRPr="008B794C">
        <w:rPr>
          <w:rFonts w:ascii="Verdana" w:hAnsi="Verdana" w:cs="Arial"/>
        </w:rPr>
        <w:t xml:space="preserve">infra-assinado, </w:t>
      </w:r>
      <w:r w:rsidRPr="008B794C">
        <w:rPr>
          <w:rFonts w:ascii="Verdana" w:hAnsi="Verdana" w:cs="Arial"/>
          <w:b/>
        </w:rPr>
        <w:t>vereadora</w:t>
      </w:r>
      <w:r w:rsidRPr="008B794C">
        <w:rPr>
          <w:rFonts w:ascii="Verdana" w:hAnsi="Verdana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2735F0" w:rsidRPr="008B794C" w:rsidRDefault="002735F0" w:rsidP="002735F0">
      <w:pPr>
        <w:spacing w:line="276" w:lineRule="auto"/>
        <w:rPr>
          <w:rFonts w:ascii="Verdana" w:eastAsia="BatangChe" w:hAnsi="Verdana" w:cs="Arial"/>
          <w:b/>
        </w:rPr>
      </w:pPr>
    </w:p>
    <w:p w:rsidR="002735F0" w:rsidRPr="008B794C" w:rsidRDefault="002735F0" w:rsidP="002735F0">
      <w:pPr>
        <w:spacing w:line="276" w:lineRule="auto"/>
        <w:jc w:val="center"/>
        <w:rPr>
          <w:rFonts w:ascii="Verdana" w:eastAsia="BatangChe" w:hAnsi="Verdana" w:cs="Arial"/>
          <w:b/>
        </w:rPr>
      </w:pPr>
      <w:r w:rsidRPr="008B794C">
        <w:rPr>
          <w:rFonts w:ascii="Verdana" w:eastAsia="BatangChe" w:hAnsi="Verdana" w:cs="Arial"/>
          <w:b/>
        </w:rPr>
        <w:t>INDICAÇÃO Nº          2021</w:t>
      </w:r>
    </w:p>
    <w:p w:rsidR="002735F0" w:rsidRPr="008B794C" w:rsidRDefault="002735F0" w:rsidP="002735F0">
      <w:pPr>
        <w:spacing w:line="276" w:lineRule="auto"/>
        <w:jc w:val="both"/>
        <w:rPr>
          <w:rFonts w:ascii="Verdana" w:hAnsi="Verdana" w:cs="Arial"/>
        </w:rPr>
      </w:pPr>
      <w:r w:rsidRPr="008B794C">
        <w:rPr>
          <w:rFonts w:ascii="Verdana" w:hAnsi="Verdana" w:cs="Arial"/>
        </w:rPr>
        <w:t xml:space="preserve">                </w:t>
      </w:r>
    </w:p>
    <w:p w:rsidR="002735F0" w:rsidRPr="008B794C" w:rsidRDefault="002735F0" w:rsidP="00924992">
      <w:pPr>
        <w:spacing w:line="276" w:lineRule="auto"/>
        <w:ind w:firstLine="1559"/>
        <w:jc w:val="both"/>
        <w:rPr>
          <w:rFonts w:ascii="Verdana" w:hAnsi="Verdana" w:cs="Arial"/>
        </w:rPr>
      </w:pPr>
      <w:r w:rsidRPr="008B794C">
        <w:rPr>
          <w:rFonts w:ascii="Verdana" w:hAnsi="Verdana" w:cs="Arial"/>
        </w:rPr>
        <w:t xml:space="preserve">No uso de minhas prerrogativas regimentais, solicito a Vossa Excelência, que oficie, ao Excelentíssimo Prefeito Municipal, indicando-o </w:t>
      </w:r>
      <w:r>
        <w:rPr>
          <w:rFonts w:ascii="Verdana" w:hAnsi="Verdana" w:cs="Arial"/>
        </w:rPr>
        <w:t>para seja disponibilizado um auxílio financeiro emergencial para os professores da rede Municipal de Aracruz/ES.</w:t>
      </w:r>
    </w:p>
    <w:p w:rsidR="002735F0" w:rsidRPr="008B794C" w:rsidRDefault="002735F0" w:rsidP="002735F0">
      <w:pPr>
        <w:spacing w:line="276" w:lineRule="auto"/>
        <w:jc w:val="both"/>
        <w:rPr>
          <w:rFonts w:ascii="Verdana" w:hAnsi="Verdana" w:cs="Arial"/>
        </w:rPr>
      </w:pPr>
    </w:p>
    <w:p w:rsidR="002735F0" w:rsidRPr="008B794C" w:rsidRDefault="002735F0" w:rsidP="002735F0">
      <w:pPr>
        <w:spacing w:line="276" w:lineRule="auto"/>
        <w:jc w:val="center"/>
        <w:rPr>
          <w:rFonts w:ascii="Verdana" w:hAnsi="Verdana" w:cs="Arial"/>
          <w:b/>
        </w:rPr>
      </w:pPr>
      <w:r w:rsidRPr="008B794C">
        <w:rPr>
          <w:rFonts w:ascii="Verdana" w:hAnsi="Verdana" w:cs="Arial"/>
          <w:b/>
        </w:rPr>
        <w:t>JUSTIFICATIVA</w:t>
      </w:r>
    </w:p>
    <w:p w:rsidR="002735F0" w:rsidRPr="008B794C" w:rsidRDefault="002735F0" w:rsidP="002735F0">
      <w:pPr>
        <w:spacing w:line="276" w:lineRule="auto"/>
        <w:jc w:val="center"/>
        <w:rPr>
          <w:rFonts w:ascii="Verdana" w:hAnsi="Verdana" w:cs="Arial"/>
          <w:b/>
        </w:rPr>
      </w:pPr>
    </w:p>
    <w:p w:rsidR="00BB2910" w:rsidRDefault="002735F0" w:rsidP="00DD5D55">
      <w:pPr>
        <w:pStyle w:val="NormalWeb"/>
        <w:shd w:val="clear" w:color="auto" w:fill="FFFFFF"/>
        <w:spacing w:before="0" w:beforeAutospacing="0" w:after="150" w:afterAutospacing="0" w:line="276" w:lineRule="auto"/>
        <w:ind w:firstLine="1559"/>
        <w:jc w:val="both"/>
        <w:rPr>
          <w:rFonts w:ascii="Verdana" w:hAnsi="Verdana" w:cs="Arial"/>
        </w:rPr>
      </w:pPr>
      <w:r w:rsidRPr="008B794C">
        <w:rPr>
          <w:rFonts w:ascii="Verdana" w:hAnsi="Verdana" w:cs="Arial"/>
        </w:rPr>
        <w:t xml:space="preserve">Essa Indicação de faz necessário, </w:t>
      </w:r>
      <w:r>
        <w:rPr>
          <w:rFonts w:ascii="Verdana" w:hAnsi="Verdana" w:cs="Arial"/>
        </w:rPr>
        <w:t>tendo em vista o retorno das aulas escolares em âmbito municipal</w:t>
      </w:r>
      <w:r w:rsidR="00BB2910">
        <w:rPr>
          <w:rFonts w:ascii="Verdana" w:hAnsi="Verdana" w:cs="Arial"/>
        </w:rPr>
        <w:t xml:space="preserve"> que será fará incialmente de foram virtual, sendo assim para que </w:t>
      </w:r>
      <w:r>
        <w:rPr>
          <w:rFonts w:ascii="Verdana" w:hAnsi="Verdana" w:cs="Arial"/>
        </w:rPr>
        <w:t>os professores</w:t>
      </w:r>
      <w:r w:rsidR="00BB2910">
        <w:rPr>
          <w:rFonts w:ascii="Verdana" w:hAnsi="Verdana" w:cs="Arial"/>
        </w:rPr>
        <w:t xml:space="preserve"> possam atuar de forma plena</w:t>
      </w:r>
      <w:r w:rsidR="00DD5D55">
        <w:rPr>
          <w:rFonts w:ascii="Verdana" w:hAnsi="Verdana" w:cs="Arial"/>
        </w:rPr>
        <w:t>, necessitam de um bom acesso perante os recursos tecnológicos, e assim, o referido auxílio servirá para custeio de tais demandas.</w:t>
      </w:r>
      <w:r>
        <w:rPr>
          <w:rFonts w:ascii="Verdana" w:hAnsi="Verdana" w:cs="Arial"/>
        </w:rPr>
        <w:t xml:space="preserve"> </w:t>
      </w:r>
    </w:p>
    <w:p w:rsidR="00BB2910" w:rsidRDefault="00BB2910" w:rsidP="00DD5D55">
      <w:pPr>
        <w:pStyle w:val="NormalWeb"/>
        <w:shd w:val="clear" w:color="auto" w:fill="FFFFFF"/>
        <w:spacing w:before="0" w:beforeAutospacing="0" w:after="150" w:afterAutospacing="0" w:line="276" w:lineRule="auto"/>
        <w:ind w:firstLine="1559"/>
        <w:jc w:val="both"/>
        <w:rPr>
          <w:rFonts w:ascii="Verdana" w:hAnsi="Verdana" w:cs="Arial"/>
        </w:rPr>
      </w:pPr>
    </w:p>
    <w:p w:rsidR="00BB2910" w:rsidRPr="00BB2910" w:rsidRDefault="00BB2910" w:rsidP="00924992">
      <w:pPr>
        <w:shd w:val="clear" w:color="auto" w:fill="FFFFFF"/>
        <w:suppressAutoHyphens w:val="0"/>
        <w:spacing w:line="276" w:lineRule="auto"/>
        <w:ind w:firstLine="1559"/>
        <w:jc w:val="both"/>
        <w:textAlignment w:val="baseline"/>
        <w:rPr>
          <w:rFonts w:ascii="Verdana" w:hAnsi="Verdana" w:cs="Arial"/>
          <w:color w:val="000000"/>
          <w:lang w:eastAsia="pt-BR"/>
        </w:rPr>
      </w:pPr>
      <w:r w:rsidRPr="00BB2910">
        <w:rPr>
          <w:rFonts w:ascii="Verdana" w:hAnsi="Verdana" w:cs="Arial"/>
          <w:color w:val="000000"/>
          <w:lang w:eastAsia="pt-BR"/>
        </w:rPr>
        <w:t>O desafio de incluir ganhou uma dimensão ampliada no processo de construção do Ensino Remoto Emergencial</w:t>
      </w:r>
      <w:r>
        <w:rPr>
          <w:rFonts w:ascii="Verdana" w:hAnsi="Verdana" w:cs="Arial"/>
          <w:color w:val="000000"/>
          <w:lang w:eastAsia="pt-BR"/>
        </w:rPr>
        <w:t xml:space="preserve"> diante da Pandemia provocado pel</w:t>
      </w:r>
      <w:r w:rsidR="00924992">
        <w:rPr>
          <w:rFonts w:ascii="Verdana" w:hAnsi="Verdana" w:cs="Arial"/>
          <w:color w:val="000000"/>
          <w:lang w:eastAsia="pt-BR"/>
        </w:rPr>
        <w:t>o</w:t>
      </w:r>
      <w:r>
        <w:rPr>
          <w:rFonts w:ascii="Verdana" w:hAnsi="Verdana" w:cs="Arial"/>
          <w:color w:val="000000"/>
          <w:lang w:eastAsia="pt-BR"/>
        </w:rPr>
        <w:t xml:space="preserve"> C</w:t>
      </w:r>
      <w:r w:rsidR="00924992">
        <w:rPr>
          <w:rFonts w:ascii="Verdana" w:hAnsi="Verdana" w:cs="Arial"/>
          <w:color w:val="000000"/>
          <w:lang w:eastAsia="pt-BR"/>
        </w:rPr>
        <w:t>o</w:t>
      </w:r>
      <w:r>
        <w:rPr>
          <w:rFonts w:ascii="Verdana" w:hAnsi="Verdana" w:cs="Arial"/>
          <w:color w:val="000000"/>
          <w:lang w:eastAsia="pt-BR"/>
        </w:rPr>
        <w:t>vid 19</w:t>
      </w:r>
      <w:r w:rsidR="00924992">
        <w:rPr>
          <w:rFonts w:ascii="Verdana" w:hAnsi="Verdana" w:cs="Arial"/>
          <w:color w:val="000000"/>
          <w:lang w:eastAsia="pt-BR"/>
        </w:rPr>
        <w:t xml:space="preserve">,  pois os educadores precisam transmitir </w:t>
      </w:r>
      <w:r w:rsidRPr="00BB2910">
        <w:rPr>
          <w:rFonts w:ascii="Verdana" w:hAnsi="Verdana" w:cs="Arial"/>
          <w:color w:val="000000"/>
          <w:lang w:eastAsia="pt-BR"/>
        </w:rPr>
        <w:t xml:space="preserve">o conhecimento num formato inédito, a missão história de promover uma educação inclusiva e transformadora redobrou em importância e significado os esforços para garantir as condições </w:t>
      </w:r>
      <w:r w:rsidRPr="00BB2910">
        <w:rPr>
          <w:rFonts w:ascii="Verdana" w:hAnsi="Verdana" w:cs="Arial"/>
          <w:color w:val="000000"/>
          <w:lang w:eastAsia="pt-BR"/>
        </w:rPr>
        <w:lastRenderedPageBreak/>
        <w:t>necessárias ao aprendizado de milhares de jovens</w:t>
      </w:r>
      <w:r w:rsidR="00924992">
        <w:rPr>
          <w:rFonts w:ascii="Verdana" w:hAnsi="Verdana" w:cs="Arial"/>
          <w:color w:val="000000"/>
          <w:lang w:eastAsia="pt-BR"/>
        </w:rPr>
        <w:t>, bem como p</w:t>
      </w:r>
      <w:r w:rsidRPr="00BB2910">
        <w:rPr>
          <w:rFonts w:ascii="Verdana" w:hAnsi="Verdana" w:cs="Arial"/>
          <w:color w:val="000000"/>
          <w:lang w:eastAsia="pt-BR"/>
        </w:rPr>
        <w:t>ara alcançar esse objetivo, o caminho</w:t>
      </w:r>
      <w:r w:rsidR="00924992">
        <w:rPr>
          <w:rFonts w:ascii="Verdana" w:hAnsi="Verdana" w:cs="Arial"/>
          <w:color w:val="000000"/>
          <w:lang w:eastAsia="pt-BR"/>
        </w:rPr>
        <w:t xml:space="preserve"> será</w:t>
      </w:r>
      <w:r w:rsidRPr="00BB2910">
        <w:rPr>
          <w:rFonts w:ascii="Verdana" w:hAnsi="Verdana" w:cs="Arial"/>
          <w:color w:val="000000"/>
          <w:lang w:eastAsia="pt-BR"/>
        </w:rPr>
        <w:t xml:space="preserve"> possibilitar o acesso à internet e tornar a conectividade uma realidade</w:t>
      </w:r>
      <w:r w:rsidR="00924992">
        <w:rPr>
          <w:rFonts w:ascii="Verdana" w:hAnsi="Verdana" w:cs="Arial"/>
          <w:color w:val="000000"/>
          <w:lang w:eastAsia="pt-BR"/>
        </w:rPr>
        <w:t>.</w:t>
      </w:r>
    </w:p>
    <w:p w:rsidR="002735F0" w:rsidRPr="008B794C" w:rsidRDefault="002735F0" w:rsidP="002735F0">
      <w:pPr>
        <w:spacing w:line="276" w:lineRule="auto"/>
        <w:jc w:val="both"/>
        <w:rPr>
          <w:rFonts w:ascii="Verdana" w:hAnsi="Verdana" w:cs="Arial"/>
        </w:rPr>
      </w:pPr>
    </w:p>
    <w:p w:rsidR="002735F0" w:rsidRPr="008B794C" w:rsidRDefault="002735F0" w:rsidP="002735F0">
      <w:pPr>
        <w:spacing w:line="276" w:lineRule="auto"/>
        <w:jc w:val="center"/>
        <w:rPr>
          <w:rFonts w:ascii="Verdana" w:hAnsi="Verdana" w:cs="Arial"/>
        </w:rPr>
      </w:pPr>
      <w:r w:rsidRPr="008B794C">
        <w:rPr>
          <w:rFonts w:ascii="Verdana" w:hAnsi="Verdana" w:cs="Arial"/>
        </w:rPr>
        <w:t>Aracruz/ES,</w:t>
      </w:r>
      <w:r w:rsidR="00DD5D55">
        <w:rPr>
          <w:rFonts w:ascii="Verdana" w:hAnsi="Verdana" w:cs="Arial"/>
        </w:rPr>
        <w:t xml:space="preserve"> 0</w:t>
      </w:r>
      <w:r w:rsidR="00924992">
        <w:rPr>
          <w:rFonts w:ascii="Verdana" w:hAnsi="Verdana" w:cs="Arial"/>
        </w:rPr>
        <w:t>2</w:t>
      </w:r>
      <w:r>
        <w:rPr>
          <w:rFonts w:ascii="Verdana" w:hAnsi="Verdana" w:cs="Arial"/>
        </w:rPr>
        <w:t xml:space="preserve"> de fevereiro </w:t>
      </w:r>
      <w:r w:rsidRPr="008B794C">
        <w:rPr>
          <w:rFonts w:ascii="Verdana" w:hAnsi="Verdana" w:cs="Arial"/>
        </w:rPr>
        <w:t>de 2021.</w:t>
      </w:r>
    </w:p>
    <w:p w:rsidR="002735F0" w:rsidRPr="008B794C" w:rsidRDefault="002735F0" w:rsidP="002735F0">
      <w:pPr>
        <w:spacing w:line="360" w:lineRule="auto"/>
        <w:rPr>
          <w:rFonts w:ascii="Verdana" w:hAnsi="Verdana" w:cs="Arial"/>
        </w:rPr>
      </w:pPr>
    </w:p>
    <w:p w:rsidR="002735F0" w:rsidRPr="008B794C" w:rsidRDefault="002735F0" w:rsidP="002735F0">
      <w:pPr>
        <w:spacing w:line="360" w:lineRule="auto"/>
        <w:rPr>
          <w:rFonts w:ascii="Verdana" w:hAnsi="Verdana" w:cs="Arial"/>
        </w:rPr>
      </w:pPr>
    </w:p>
    <w:p w:rsidR="002735F0" w:rsidRPr="008B794C" w:rsidRDefault="002735F0" w:rsidP="002735F0">
      <w:pPr>
        <w:spacing w:line="360" w:lineRule="auto"/>
        <w:ind w:right="142"/>
        <w:jc w:val="center"/>
        <w:rPr>
          <w:rFonts w:ascii="Verdana" w:hAnsi="Verdana"/>
          <w:b/>
          <w:bCs/>
        </w:rPr>
      </w:pPr>
      <w:bookmarkStart w:id="1" w:name="_Hlk57959602"/>
      <w:r w:rsidRPr="008B794C">
        <w:rPr>
          <w:rFonts w:ascii="Verdana" w:hAnsi="Verdana" w:cs="Arial"/>
          <w:b/>
          <w:bCs/>
        </w:rPr>
        <w:t>A</w:t>
      </w:r>
      <w:r>
        <w:rPr>
          <w:rFonts w:ascii="Verdana" w:hAnsi="Verdana" w:cs="Arial"/>
          <w:b/>
          <w:bCs/>
        </w:rPr>
        <w:t>DRIANA GUIMARÃES MACHADO</w:t>
      </w:r>
    </w:p>
    <w:p w:rsidR="002735F0" w:rsidRDefault="002735F0" w:rsidP="00DD5D55">
      <w:pPr>
        <w:spacing w:line="360" w:lineRule="auto"/>
        <w:ind w:right="142"/>
        <w:jc w:val="center"/>
      </w:pPr>
      <w:r w:rsidRPr="008B794C">
        <w:rPr>
          <w:rFonts w:ascii="Verdana" w:hAnsi="Verdana"/>
          <w:b/>
          <w:bCs/>
        </w:rPr>
        <w:t>Vereadora</w:t>
      </w:r>
      <w:bookmarkEnd w:id="1"/>
      <w:r>
        <w:rPr>
          <w:rFonts w:ascii="Verdana" w:hAnsi="Verdana" w:cs="Arial"/>
          <w:b/>
          <w:bCs/>
        </w:rPr>
        <w:t xml:space="preserve"> - REPUBLICANOS</w:t>
      </w:r>
    </w:p>
    <w:p w:rsidR="00AA3533" w:rsidRDefault="00EB0439"/>
    <w:sectPr w:rsidR="00AA3533" w:rsidSect="00F25E29">
      <w:headerReference w:type="default" r:id="rId6"/>
      <w:footerReference w:type="default" r:id="rId7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439" w:rsidRDefault="00EB0439">
      <w:r>
        <w:separator/>
      </w:r>
    </w:p>
  </w:endnote>
  <w:endnote w:type="continuationSeparator" w:id="0">
    <w:p w:rsidR="00EB0439" w:rsidRDefault="00EB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94C" w:rsidRDefault="00EB0439" w:rsidP="00EB7168">
    <w:pPr>
      <w:pBdr>
        <w:bottom w:val="single" w:sz="12" w:space="1" w:color="auto"/>
      </w:pBdr>
      <w:jc w:val="center"/>
      <w:rPr>
        <w:rFonts w:ascii="Verdana" w:hAnsi="Verdana" w:cs="Verdana"/>
        <w:sz w:val="18"/>
        <w:szCs w:val="18"/>
      </w:rPr>
    </w:pPr>
  </w:p>
  <w:p w:rsidR="00D0742F" w:rsidRDefault="00DD5D55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EB0439">
    <w:pPr>
      <w:pStyle w:val="Rodap"/>
    </w:pPr>
  </w:p>
  <w:p w:rsidR="00D0742F" w:rsidRPr="00454240" w:rsidRDefault="00EB0439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439" w:rsidRDefault="00EB0439">
      <w:r>
        <w:separator/>
      </w:r>
    </w:p>
  </w:footnote>
  <w:footnote w:type="continuationSeparator" w:id="0">
    <w:p w:rsidR="00EB0439" w:rsidRDefault="00EB0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D5D55" w:rsidP="00C55964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9264" behindDoc="0" locked="0" layoutInCell="1" allowOverlap="1" wp14:anchorId="5D11EB02" wp14:editId="1371956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D5D55" w:rsidP="00C55964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EB0439" w:rsidP="00314F8E">
    <w:pPr>
      <w:pStyle w:val="Cabealho"/>
      <w:ind w:left="-284"/>
      <w:jc w:val="center"/>
    </w:pPr>
  </w:p>
  <w:p w:rsidR="00D0742F" w:rsidRDefault="00EB0439">
    <w:pPr>
      <w:pStyle w:val="Cabealho"/>
    </w:pPr>
  </w:p>
  <w:p w:rsidR="00D0742F" w:rsidRDefault="00EB043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F0"/>
    <w:rsid w:val="001A4507"/>
    <w:rsid w:val="002735F0"/>
    <w:rsid w:val="0038257B"/>
    <w:rsid w:val="00924992"/>
    <w:rsid w:val="00BB2910"/>
    <w:rsid w:val="00DD5D55"/>
    <w:rsid w:val="00EB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6A3F"/>
  <w15:chartTrackingRefBased/>
  <w15:docId w15:val="{683D8B1A-3364-46BA-A252-51D2C4D3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735F0"/>
    <w:rPr>
      <w:color w:val="0000FF"/>
      <w:u w:val="single"/>
    </w:rPr>
  </w:style>
  <w:style w:type="paragraph" w:styleId="Cabealho">
    <w:name w:val="header"/>
    <w:basedOn w:val="Normal"/>
    <w:link w:val="CabealhoChar"/>
    <w:rsid w:val="002735F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735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2735F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735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2735F0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2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Adriana Guimarães Machado</dc:creator>
  <cp:keywords/>
  <dc:description/>
  <cp:lastModifiedBy>Gabinete Adriana Guimarães Machado</cp:lastModifiedBy>
  <cp:revision>3</cp:revision>
  <cp:lastPrinted>2021-02-03T10:14:00Z</cp:lastPrinted>
  <dcterms:created xsi:type="dcterms:W3CDTF">2021-02-02T15:02:00Z</dcterms:created>
  <dcterms:modified xsi:type="dcterms:W3CDTF">2021-02-03T10:14:00Z</dcterms:modified>
</cp:coreProperties>
</file>