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ECD" w:rsidRDefault="005B0ECD" w:rsidP="0019207C">
      <w:pPr>
        <w:ind w:left="284" w:right="567"/>
        <w:jc w:val="center"/>
        <w:rPr>
          <w:b/>
          <w:sz w:val="28"/>
          <w:szCs w:val="28"/>
        </w:rPr>
      </w:pPr>
    </w:p>
    <w:p w:rsidR="0065603D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5B0ECD">
        <w:rPr>
          <w:rFonts w:ascii="Arial" w:hAnsi="Arial" w:cs="Arial"/>
          <w:b/>
          <w:sz w:val="28"/>
          <w:szCs w:val="28"/>
        </w:rPr>
        <w:t>INDICAÇÃO Nº ____/20</w:t>
      </w:r>
      <w:r w:rsidR="00021E41" w:rsidRPr="005B0ECD">
        <w:rPr>
          <w:rFonts w:ascii="Arial" w:hAnsi="Arial" w:cs="Arial"/>
          <w:b/>
          <w:sz w:val="28"/>
          <w:szCs w:val="28"/>
        </w:rPr>
        <w:t>1</w:t>
      </w:r>
      <w:r w:rsidR="005B0ECD">
        <w:rPr>
          <w:rFonts w:ascii="Arial" w:hAnsi="Arial" w:cs="Arial"/>
          <w:b/>
          <w:sz w:val="28"/>
          <w:szCs w:val="28"/>
        </w:rPr>
        <w:t>9</w:t>
      </w:r>
    </w:p>
    <w:p w:rsidR="0019207C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19207C" w:rsidRPr="007E4BCE" w:rsidRDefault="0019207C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  <w:sz w:val="28"/>
          <w:szCs w:val="28"/>
        </w:rPr>
      </w:pPr>
      <w:r w:rsidRPr="007E4BCE">
        <w:rPr>
          <w:rFonts w:ascii="Arial" w:hAnsi="Arial" w:cs="Arial"/>
          <w:sz w:val="28"/>
          <w:szCs w:val="28"/>
        </w:rPr>
        <w:t>Indico ao Senhor Prefeito Municipal que por meio da</w:t>
      </w:r>
      <w:r w:rsidR="00D435A2" w:rsidRPr="007E4BCE">
        <w:rPr>
          <w:rFonts w:ascii="Arial" w:hAnsi="Arial" w:cs="Arial"/>
          <w:sz w:val="28"/>
          <w:szCs w:val="28"/>
        </w:rPr>
        <w:t>s</w:t>
      </w:r>
      <w:r w:rsidRPr="007E4BCE">
        <w:rPr>
          <w:rFonts w:ascii="Arial" w:hAnsi="Arial" w:cs="Arial"/>
          <w:sz w:val="28"/>
          <w:szCs w:val="28"/>
        </w:rPr>
        <w:t xml:space="preserve"> Secretaria</w:t>
      </w:r>
      <w:r w:rsidR="00D435A2" w:rsidRPr="007E4BCE">
        <w:rPr>
          <w:rFonts w:ascii="Arial" w:hAnsi="Arial" w:cs="Arial"/>
          <w:sz w:val="28"/>
          <w:szCs w:val="28"/>
        </w:rPr>
        <w:t>s</w:t>
      </w:r>
      <w:r w:rsidRPr="007E4BCE">
        <w:rPr>
          <w:rFonts w:ascii="Arial" w:hAnsi="Arial" w:cs="Arial"/>
          <w:sz w:val="28"/>
          <w:szCs w:val="28"/>
        </w:rPr>
        <w:t xml:space="preserve"> </w:t>
      </w:r>
      <w:r w:rsidR="00472CB9" w:rsidRPr="007E4BCE">
        <w:rPr>
          <w:rFonts w:ascii="Arial" w:hAnsi="Arial" w:cs="Arial"/>
          <w:sz w:val="28"/>
          <w:szCs w:val="28"/>
        </w:rPr>
        <w:t>municipa</w:t>
      </w:r>
      <w:r w:rsidR="00D435A2" w:rsidRPr="007E4BCE">
        <w:rPr>
          <w:rFonts w:ascii="Arial" w:hAnsi="Arial" w:cs="Arial"/>
          <w:sz w:val="28"/>
          <w:szCs w:val="28"/>
        </w:rPr>
        <w:t>is</w:t>
      </w:r>
      <w:r w:rsidR="00472CB9" w:rsidRPr="007E4BCE">
        <w:rPr>
          <w:rFonts w:ascii="Arial" w:hAnsi="Arial" w:cs="Arial"/>
          <w:sz w:val="28"/>
          <w:szCs w:val="28"/>
        </w:rPr>
        <w:t xml:space="preserve"> </w:t>
      </w:r>
      <w:r w:rsidR="007E4BCE" w:rsidRPr="007E4BCE">
        <w:rPr>
          <w:rFonts w:ascii="Arial" w:hAnsi="Arial" w:cs="Arial"/>
          <w:sz w:val="28"/>
          <w:szCs w:val="28"/>
        </w:rPr>
        <w:t>competentes</w:t>
      </w:r>
      <w:r w:rsidRPr="007E4BCE">
        <w:rPr>
          <w:rFonts w:ascii="Arial" w:hAnsi="Arial" w:cs="Arial"/>
          <w:sz w:val="28"/>
          <w:szCs w:val="28"/>
        </w:rPr>
        <w:t>,</w:t>
      </w:r>
      <w:r w:rsidR="006650D6" w:rsidRPr="007E4BCE">
        <w:rPr>
          <w:rFonts w:ascii="Arial" w:hAnsi="Arial" w:cs="Arial"/>
          <w:sz w:val="28"/>
          <w:szCs w:val="28"/>
        </w:rPr>
        <w:t xml:space="preserve"> </w:t>
      </w:r>
      <w:r w:rsidR="00D435A2" w:rsidRPr="007E4BCE">
        <w:rPr>
          <w:rFonts w:ascii="Arial" w:hAnsi="Arial" w:cs="Arial"/>
          <w:sz w:val="28"/>
          <w:szCs w:val="28"/>
        </w:rPr>
        <w:t xml:space="preserve">adote as </w:t>
      </w:r>
      <w:r w:rsidR="00DB1FC8" w:rsidRPr="007E4BCE">
        <w:rPr>
          <w:rFonts w:ascii="Arial" w:hAnsi="Arial" w:cs="Arial"/>
          <w:sz w:val="28"/>
          <w:szCs w:val="28"/>
        </w:rPr>
        <w:t>providências</w:t>
      </w:r>
      <w:r w:rsidR="00AF5265" w:rsidRPr="007E4BCE">
        <w:rPr>
          <w:rFonts w:ascii="Arial" w:hAnsi="Arial" w:cs="Arial"/>
          <w:sz w:val="28"/>
          <w:szCs w:val="28"/>
        </w:rPr>
        <w:t xml:space="preserve"> </w:t>
      </w:r>
      <w:r w:rsidR="000C0535" w:rsidRPr="007E4BCE">
        <w:rPr>
          <w:rFonts w:ascii="Arial" w:hAnsi="Arial" w:cs="Arial"/>
          <w:sz w:val="28"/>
          <w:szCs w:val="28"/>
        </w:rPr>
        <w:t>necessárias no</w:t>
      </w:r>
      <w:r w:rsidR="00DB1FC8" w:rsidRPr="007E4BCE">
        <w:rPr>
          <w:rFonts w:ascii="Arial" w:hAnsi="Arial" w:cs="Arial"/>
          <w:sz w:val="28"/>
          <w:szCs w:val="28"/>
        </w:rPr>
        <w:t xml:space="preserve"> sentido </w:t>
      </w:r>
      <w:r w:rsidR="00472CB9" w:rsidRPr="007E4BCE">
        <w:rPr>
          <w:rFonts w:ascii="Arial" w:hAnsi="Arial" w:cs="Arial"/>
          <w:sz w:val="28"/>
          <w:szCs w:val="28"/>
        </w:rPr>
        <w:t xml:space="preserve">de </w:t>
      </w:r>
      <w:r w:rsidR="007E4BCE" w:rsidRPr="007E4BCE">
        <w:rPr>
          <w:rFonts w:ascii="Arial" w:hAnsi="Arial" w:cs="Arial"/>
          <w:sz w:val="28"/>
          <w:szCs w:val="28"/>
        </w:rPr>
        <w:t>implantar no Município de Aracruz o método de tratamento terapêutico denominado “Equoterapia”</w:t>
      </w:r>
      <w:r w:rsidR="007E4BCE">
        <w:rPr>
          <w:rFonts w:ascii="Arial" w:hAnsi="Arial" w:cs="Arial"/>
          <w:sz w:val="28"/>
          <w:szCs w:val="28"/>
        </w:rPr>
        <w:t>.</w:t>
      </w:r>
      <w:r w:rsidR="007E4BCE" w:rsidRPr="007E4BCE">
        <w:rPr>
          <w:rFonts w:ascii="Arial" w:hAnsi="Arial" w:cs="Arial"/>
          <w:sz w:val="28"/>
          <w:szCs w:val="28"/>
        </w:rPr>
        <w:t xml:space="preserve">  </w:t>
      </w:r>
    </w:p>
    <w:p w:rsidR="0019207C" w:rsidRPr="007E4BCE" w:rsidRDefault="0019207C" w:rsidP="00173036">
      <w:pPr>
        <w:tabs>
          <w:tab w:val="left" w:pos="9356"/>
        </w:tabs>
        <w:ind w:left="284" w:right="567"/>
        <w:rPr>
          <w:rFonts w:ascii="Arial" w:hAnsi="Arial" w:cs="Arial"/>
          <w:sz w:val="28"/>
          <w:szCs w:val="28"/>
        </w:rPr>
      </w:pPr>
    </w:p>
    <w:p w:rsidR="00767BEC" w:rsidRDefault="00767BEC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207C" w:rsidRDefault="0019207C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39B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7E4BCE" w:rsidRDefault="007E4BCE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2223" w:rsidRDefault="00F32223" w:rsidP="00173036">
      <w:pPr>
        <w:tabs>
          <w:tab w:val="left" w:pos="9356"/>
        </w:tabs>
        <w:ind w:left="284" w:right="567"/>
        <w:rPr>
          <w:rFonts w:ascii="Arial" w:hAnsi="Arial" w:cs="Arial"/>
          <w:b/>
          <w:sz w:val="28"/>
          <w:szCs w:val="28"/>
          <w:u w:val="single"/>
        </w:rPr>
      </w:pPr>
    </w:p>
    <w:p w:rsidR="007E4BCE" w:rsidRPr="007E4BCE" w:rsidRDefault="007E4BCE" w:rsidP="007E4BCE">
      <w:pPr>
        <w:jc w:val="both"/>
        <w:rPr>
          <w:rFonts w:ascii="Arial" w:hAnsi="Arial" w:cs="Arial"/>
          <w:lang w:eastAsia="pt-BR"/>
        </w:rPr>
      </w:pPr>
      <w:r w:rsidRPr="007E4BCE">
        <w:rPr>
          <w:rFonts w:ascii="Arial" w:hAnsi="Arial" w:cs="Arial"/>
          <w:lang w:eastAsia="pt-BR"/>
        </w:rPr>
        <w:t xml:space="preserve">O tratamento </w:t>
      </w:r>
      <w:proofErr w:type="spellStart"/>
      <w:r w:rsidRPr="007E4BCE">
        <w:rPr>
          <w:rFonts w:ascii="Arial" w:hAnsi="Arial" w:cs="Arial"/>
          <w:lang w:eastAsia="pt-BR"/>
        </w:rPr>
        <w:t>Equoterápico</w:t>
      </w:r>
      <w:proofErr w:type="spellEnd"/>
      <w:r w:rsidRPr="007E4BCE">
        <w:rPr>
          <w:rFonts w:ascii="Arial" w:hAnsi="Arial" w:cs="Arial"/>
          <w:lang w:eastAsia="pt-BR"/>
        </w:rPr>
        <w:t xml:space="preserve"> para pessoas portadoras de deficiências e/ou necessidades especiais, vem se destacando no cenário nacional, apresentando importantes resultados na recuperação desses pacientes. </w:t>
      </w:r>
    </w:p>
    <w:p w:rsidR="007E4BCE" w:rsidRPr="007E4BCE" w:rsidRDefault="007E4BCE" w:rsidP="007E4BCE">
      <w:pPr>
        <w:jc w:val="both"/>
        <w:rPr>
          <w:rFonts w:ascii="Arial" w:hAnsi="Arial" w:cs="Arial"/>
          <w:lang w:eastAsia="pt-BR"/>
        </w:rPr>
      </w:pPr>
    </w:p>
    <w:p w:rsidR="007E4BCE" w:rsidRPr="007E4BCE" w:rsidRDefault="007E4BCE" w:rsidP="007E4BCE">
      <w:pPr>
        <w:jc w:val="both"/>
        <w:rPr>
          <w:rFonts w:ascii="Arial" w:hAnsi="Arial" w:cs="Arial"/>
          <w:lang w:eastAsia="pt-BR"/>
        </w:rPr>
      </w:pPr>
      <w:r w:rsidRPr="007E4BCE">
        <w:rPr>
          <w:rFonts w:ascii="Arial" w:hAnsi="Arial" w:cs="Arial"/>
          <w:lang w:eastAsia="pt-BR"/>
        </w:rPr>
        <w:t>Esse tratamento</w:t>
      </w:r>
      <w:r w:rsidR="00017D48">
        <w:rPr>
          <w:rFonts w:ascii="Arial" w:hAnsi="Arial" w:cs="Arial"/>
          <w:lang w:eastAsia="pt-BR"/>
        </w:rPr>
        <w:t xml:space="preserve">, desenvolvido com </w:t>
      </w:r>
      <w:r w:rsidR="00AF7233">
        <w:rPr>
          <w:rFonts w:ascii="Arial" w:hAnsi="Arial" w:cs="Arial"/>
          <w:lang w:eastAsia="pt-BR"/>
        </w:rPr>
        <w:t xml:space="preserve">cavalos, </w:t>
      </w:r>
      <w:r w:rsidR="00AF7233" w:rsidRPr="007E4BCE">
        <w:rPr>
          <w:rFonts w:ascii="Arial" w:hAnsi="Arial" w:cs="Arial"/>
          <w:lang w:eastAsia="pt-BR"/>
        </w:rPr>
        <w:t>consiste</w:t>
      </w:r>
      <w:r w:rsidRPr="007E4BCE">
        <w:rPr>
          <w:rFonts w:ascii="Arial" w:hAnsi="Arial" w:cs="Arial"/>
          <w:lang w:eastAsia="pt-BR"/>
        </w:rPr>
        <w:t xml:space="preserve"> em atender </w:t>
      </w:r>
      <w:r w:rsidR="00AF7233">
        <w:rPr>
          <w:rFonts w:ascii="Arial" w:hAnsi="Arial" w:cs="Arial"/>
          <w:lang w:eastAsia="pt-BR"/>
        </w:rPr>
        <w:t>à</w:t>
      </w:r>
      <w:r w:rsidRPr="007E4BCE">
        <w:rPr>
          <w:rFonts w:ascii="Arial" w:hAnsi="Arial" w:cs="Arial"/>
          <w:lang w:eastAsia="pt-BR"/>
        </w:rPr>
        <w:t>s pessoas portadoras de deficiência e necessidades terapêuticas, sob a supervisão de especialistas de diversas áreas ligadas à educação, desenvolvimento social e manutenção da saúde.</w:t>
      </w:r>
    </w:p>
    <w:p w:rsidR="007E4BCE" w:rsidRPr="007E4BCE" w:rsidRDefault="007E4BCE" w:rsidP="007E4BCE">
      <w:pPr>
        <w:ind w:firstLine="708"/>
        <w:jc w:val="both"/>
        <w:rPr>
          <w:rFonts w:ascii="Arial" w:hAnsi="Arial" w:cs="Arial"/>
          <w:lang w:eastAsia="pt-BR"/>
        </w:rPr>
      </w:pPr>
    </w:p>
    <w:p w:rsidR="007E4BCE" w:rsidRDefault="007E4BCE" w:rsidP="007E4BCE">
      <w:pPr>
        <w:jc w:val="both"/>
        <w:rPr>
          <w:rFonts w:ascii="Arial" w:hAnsi="Arial" w:cs="Arial"/>
          <w:lang w:eastAsia="pt-BR"/>
        </w:rPr>
      </w:pPr>
      <w:r w:rsidRPr="007E4BCE">
        <w:rPr>
          <w:rFonts w:ascii="Arial" w:hAnsi="Arial" w:cs="Arial"/>
          <w:lang w:eastAsia="pt-BR"/>
        </w:rPr>
        <w:t xml:space="preserve">Através de uma consulta feita pela Associação Nacional de Equoterapia, o Conselho Federal de Medicina-CFM apresentou parecer técnico em que “reconhece a Equoterapia como método a ser incorporado ao arsenal de métodos e técnicas direcionados aos programas de reabilitação de pessoas com necessidades especiais”. O Conselho Federal de Fisioterapia e Terapia Ocupacional também reconheceu a eficácia desse tratamento </w:t>
      </w:r>
      <w:r w:rsidR="00CD68A4">
        <w:rPr>
          <w:rFonts w:ascii="Arial" w:hAnsi="Arial" w:cs="Arial"/>
          <w:lang w:eastAsia="pt-BR"/>
        </w:rPr>
        <w:t>desde o</w:t>
      </w:r>
      <w:r w:rsidRPr="007E4BCE">
        <w:rPr>
          <w:rFonts w:ascii="Arial" w:hAnsi="Arial" w:cs="Arial"/>
          <w:lang w:eastAsia="pt-BR"/>
        </w:rPr>
        <w:t xml:space="preserve"> ano de 2008.</w:t>
      </w:r>
    </w:p>
    <w:p w:rsidR="00767BEC" w:rsidRDefault="00767BEC" w:rsidP="007E4BCE">
      <w:pPr>
        <w:jc w:val="both"/>
        <w:rPr>
          <w:rFonts w:ascii="Arial" w:hAnsi="Arial" w:cs="Arial"/>
          <w:lang w:eastAsia="pt-BR"/>
        </w:rPr>
      </w:pPr>
    </w:p>
    <w:p w:rsidR="00767BEC" w:rsidRPr="007E4BCE" w:rsidRDefault="00767BEC" w:rsidP="007E4BCE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Em nosso estado, a Polícia Militar tem desenvolvido esse trabalho</w:t>
      </w:r>
      <w:r w:rsidR="00017D48">
        <w:rPr>
          <w:rFonts w:ascii="Arial" w:hAnsi="Arial" w:cs="Arial"/>
          <w:lang w:eastAsia="pt-BR"/>
        </w:rPr>
        <w:t xml:space="preserve">, favorecendo sobremaneira o desenvolvimento global de pessoas portadoras de deficiência, inclusive buscando parcerias público e privada para tal fim, como pode ser observado em seu endereço eletrônico </w:t>
      </w:r>
      <w:hyperlink r:id="rId8" w:history="1">
        <w:r w:rsidR="00017D48">
          <w:rPr>
            <w:rStyle w:val="Hyperlink"/>
          </w:rPr>
          <w:t>https://pm.es.gov.br/equitacao-terapeutica-equoterapia</w:t>
        </w:r>
      </w:hyperlink>
      <w:r w:rsidR="00017D48">
        <w:t xml:space="preserve">. </w:t>
      </w:r>
      <w:r w:rsidR="00017D48">
        <w:rPr>
          <w:rFonts w:ascii="Arial" w:hAnsi="Arial" w:cs="Arial"/>
          <w:lang w:eastAsia="pt-BR"/>
        </w:rPr>
        <w:t xml:space="preserve">  </w:t>
      </w:r>
      <w:r>
        <w:rPr>
          <w:rFonts w:ascii="Arial" w:hAnsi="Arial" w:cs="Arial"/>
          <w:lang w:eastAsia="pt-BR"/>
        </w:rPr>
        <w:t xml:space="preserve"> </w:t>
      </w:r>
    </w:p>
    <w:p w:rsidR="007E4BCE" w:rsidRPr="007E4BCE" w:rsidRDefault="007E4BCE" w:rsidP="007E4BCE">
      <w:pPr>
        <w:ind w:firstLine="708"/>
        <w:jc w:val="both"/>
        <w:rPr>
          <w:rFonts w:ascii="Arial" w:hAnsi="Arial" w:cs="Arial"/>
          <w:lang w:eastAsia="pt-BR"/>
        </w:rPr>
      </w:pPr>
    </w:p>
    <w:p w:rsidR="00BA2AF0" w:rsidRDefault="00BA2AF0" w:rsidP="007E4BCE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Trazer esse tipo de </w:t>
      </w:r>
      <w:r w:rsidR="00AF7233">
        <w:rPr>
          <w:rFonts w:ascii="Arial" w:hAnsi="Arial" w:cs="Arial"/>
          <w:lang w:eastAsia="pt-BR"/>
        </w:rPr>
        <w:t>tratamento terapêutico</w:t>
      </w:r>
      <w:r>
        <w:rPr>
          <w:rFonts w:ascii="Arial" w:hAnsi="Arial" w:cs="Arial"/>
          <w:lang w:eastAsia="pt-BR"/>
        </w:rPr>
        <w:t xml:space="preserve"> </w:t>
      </w:r>
      <w:r w:rsidR="00AF7233">
        <w:rPr>
          <w:rFonts w:ascii="Arial" w:hAnsi="Arial" w:cs="Arial"/>
          <w:lang w:eastAsia="pt-BR"/>
        </w:rPr>
        <w:t xml:space="preserve">poderá ajudar no desenvolvimento psicomotor de mais de 200 crianças que hoje se encontram matriculados na APAE e que são portadores das necessidades especiais mais diversas. </w:t>
      </w:r>
    </w:p>
    <w:p w:rsidR="00AF7233" w:rsidRDefault="00AF7233" w:rsidP="007E4BCE">
      <w:pPr>
        <w:jc w:val="both"/>
        <w:rPr>
          <w:rFonts w:ascii="Arial" w:hAnsi="Arial" w:cs="Arial"/>
          <w:lang w:eastAsia="pt-BR"/>
        </w:rPr>
      </w:pPr>
    </w:p>
    <w:p w:rsidR="007E4BCE" w:rsidRPr="007E4BCE" w:rsidRDefault="00AF7233" w:rsidP="007E4BCE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Assim, considerando que a Polícia Militar busca parcerias para a implantação </w:t>
      </w:r>
      <w:r w:rsidR="007513CF">
        <w:rPr>
          <w:rFonts w:ascii="Arial" w:hAnsi="Arial" w:cs="Arial"/>
          <w:lang w:eastAsia="pt-BR"/>
        </w:rPr>
        <w:t xml:space="preserve">do tratamento de equoterapia, estamos indicando que a administração municipal envide esforços para implantar o método de tratamento em nosso município. </w:t>
      </w:r>
    </w:p>
    <w:p w:rsidR="007E4BCE" w:rsidRDefault="007E4BCE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</w:rPr>
      </w:pPr>
    </w:p>
    <w:p w:rsidR="007E4BCE" w:rsidRDefault="007E4BCE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</w:rPr>
      </w:pPr>
    </w:p>
    <w:p w:rsidR="008A7419" w:rsidRPr="0091476F" w:rsidRDefault="008A7419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  <w:r w:rsidRPr="0091476F">
        <w:rPr>
          <w:rFonts w:ascii="Arial" w:hAnsi="Arial" w:cs="Arial"/>
        </w:rPr>
        <w:t xml:space="preserve">Aracruz, </w:t>
      </w:r>
      <w:r w:rsidR="007513CF">
        <w:rPr>
          <w:rFonts w:ascii="Arial" w:hAnsi="Arial" w:cs="Arial"/>
        </w:rPr>
        <w:t>12</w:t>
      </w:r>
      <w:r w:rsidR="00AA2B4D" w:rsidRPr="0091476F">
        <w:rPr>
          <w:rFonts w:ascii="Arial" w:hAnsi="Arial" w:cs="Arial"/>
        </w:rPr>
        <w:t xml:space="preserve"> de </w:t>
      </w:r>
      <w:r w:rsidR="000D420A" w:rsidRPr="0091476F">
        <w:rPr>
          <w:rFonts w:ascii="Arial" w:hAnsi="Arial" w:cs="Arial"/>
        </w:rPr>
        <w:t>setembro</w:t>
      </w:r>
      <w:r w:rsidR="002A00F7" w:rsidRPr="0091476F">
        <w:rPr>
          <w:rFonts w:ascii="Arial" w:hAnsi="Arial" w:cs="Arial"/>
        </w:rPr>
        <w:t xml:space="preserve"> de 201</w:t>
      </w:r>
      <w:r w:rsidR="000D420A" w:rsidRPr="0091476F">
        <w:rPr>
          <w:rFonts w:ascii="Arial" w:hAnsi="Arial" w:cs="Arial"/>
        </w:rPr>
        <w:t>9</w:t>
      </w:r>
      <w:r w:rsidR="002A00F7" w:rsidRPr="0091476F">
        <w:rPr>
          <w:rFonts w:ascii="Arial" w:hAnsi="Arial" w:cs="Arial"/>
          <w:sz w:val="22"/>
          <w:szCs w:val="22"/>
        </w:rPr>
        <w:t xml:space="preserve">. </w:t>
      </w:r>
    </w:p>
    <w:p w:rsidR="008A7419" w:rsidRPr="0091476F" w:rsidRDefault="008A7419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BB25D2" w:rsidRDefault="00BB25D2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391300" w:rsidRDefault="00391300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A7419" w:rsidRPr="000F070E" w:rsidRDefault="008A7419" w:rsidP="008A7419">
      <w:pPr>
        <w:ind w:left="284" w:right="567"/>
        <w:jc w:val="center"/>
        <w:rPr>
          <w:rFonts w:ascii="Arial" w:hAnsi="Arial" w:cs="Arial"/>
          <w:b/>
        </w:rPr>
      </w:pPr>
      <w:r w:rsidRPr="000F070E">
        <w:rPr>
          <w:rFonts w:ascii="Arial" w:hAnsi="Arial" w:cs="Arial"/>
          <w:b/>
        </w:rPr>
        <w:t>Fabio Netto da Silva</w:t>
      </w:r>
    </w:p>
    <w:p w:rsidR="008A7419" w:rsidRPr="000F070E" w:rsidRDefault="008A7419" w:rsidP="008A7419">
      <w:pPr>
        <w:ind w:left="284" w:right="567"/>
        <w:jc w:val="center"/>
        <w:rPr>
          <w:rFonts w:ascii="Arial" w:hAnsi="Arial" w:cs="Arial"/>
        </w:rPr>
      </w:pPr>
      <w:r w:rsidRPr="000F070E">
        <w:rPr>
          <w:rFonts w:ascii="Arial" w:hAnsi="Arial" w:cs="Arial"/>
        </w:rPr>
        <w:t xml:space="preserve">Vereador </w:t>
      </w:r>
    </w:p>
    <w:sectPr w:rsidR="008A7419" w:rsidRPr="000F070E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C8" w:rsidRDefault="00DB1FC8">
      <w:r>
        <w:separator/>
      </w:r>
    </w:p>
  </w:endnote>
  <w:endnote w:type="continuationSeparator" w:id="0">
    <w:p w:rsidR="00DB1FC8" w:rsidRDefault="00D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Default="00DB1FC8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DB1FC8" w:rsidRDefault="00DB1FC8">
    <w:pPr>
      <w:pStyle w:val="Rodap"/>
    </w:pPr>
  </w:p>
  <w:p w:rsidR="00DB1FC8" w:rsidRPr="00454240" w:rsidRDefault="00DB1FC8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C8" w:rsidRDefault="00DB1FC8">
      <w:r>
        <w:separator/>
      </w:r>
    </w:p>
  </w:footnote>
  <w:footnote w:type="continuationSeparator" w:id="0">
    <w:p w:rsidR="00DB1FC8" w:rsidRDefault="00D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  <w:u w:val="single"/>
      </w:rPr>
    </w:pPr>
    <w:r w:rsidRPr="005B0ECD">
      <w:rPr>
        <w:rFonts w:ascii="Arabic Typesetting" w:hAnsi="Arabic Typesetting" w:cs="Arabic Typesetting"/>
        <w:noProof/>
        <w:color w:val="3366FF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1F790D0B" wp14:editId="01F63099">
          <wp:simplePos x="0" y="0"/>
          <wp:positionH relativeFrom="column">
            <wp:posOffset>-53340</wp:posOffset>
          </wp:positionH>
          <wp:positionV relativeFrom="paragraph">
            <wp:posOffset>10795</wp:posOffset>
          </wp:positionV>
          <wp:extent cx="838200" cy="746760"/>
          <wp:effectExtent l="19050" t="19050" r="19050" b="1524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CD">
      <w:rPr>
        <w:rFonts w:ascii="Arabic Typesetting" w:hAnsi="Arabic Typesetting" w:cs="Arabic Typesetting"/>
        <w:sz w:val="44"/>
        <w:szCs w:val="44"/>
        <w:u w:val="single"/>
      </w:rPr>
      <w:t>Câmara Municipal de Aracruz</w:t>
    </w:r>
  </w:p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</w:rPr>
    </w:pPr>
    <w:r w:rsidRPr="005B0ECD">
      <w:rPr>
        <w:rFonts w:ascii="Arabic Typesetting" w:hAnsi="Arabic Typesetting" w:cs="Arabic Typesetting"/>
        <w:b/>
        <w:sz w:val="44"/>
        <w:szCs w:val="44"/>
      </w:rPr>
      <w:t>ESTADO DO ESPIRITO SANTO</w:t>
    </w:r>
  </w:p>
  <w:p w:rsidR="00DB1FC8" w:rsidRDefault="00DB1FC8" w:rsidP="00314F8E">
    <w:pPr>
      <w:pStyle w:val="Cabealho"/>
      <w:ind w:left="-284"/>
      <w:jc w:val="center"/>
    </w:pPr>
  </w:p>
  <w:p w:rsidR="00DB1FC8" w:rsidRDefault="00DB1F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7D48"/>
    <w:rsid w:val="00017E4A"/>
    <w:rsid w:val="000206E0"/>
    <w:rsid w:val="00021E41"/>
    <w:rsid w:val="00074147"/>
    <w:rsid w:val="00083A46"/>
    <w:rsid w:val="000B447E"/>
    <w:rsid w:val="000C0535"/>
    <w:rsid w:val="000C4DB2"/>
    <w:rsid w:val="000D420A"/>
    <w:rsid w:val="000F070E"/>
    <w:rsid w:val="001153CE"/>
    <w:rsid w:val="00124F67"/>
    <w:rsid w:val="00127989"/>
    <w:rsid w:val="00137D5A"/>
    <w:rsid w:val="00155133"/>
    <w:rsid w:val="0017033F"/>
    <w:rsid w:val="00173036"/>
    <w:rsid w:val="00185C07"/>
    <w:rsid w:val="0018669E"/>
    <w:rsid w:val="0019207C"/>
    <w:rsid w:val="001A1261"/>
    <w:rsid w:val="001E321F"/>
    <w:rsid w:val="00202375"/>
    <w:rsid w:val="00206B48"/>
    <w:rsid w:val="00220166"/>
    <w:rsid w:val="002207E0"/>
    <w:rsid w:val="00243637"/>
    <w:rsid w:val="002A00F7"/>
    <w:rsid w:val="002A1AF9"/>
    <w:rsid w:val="002B485A"/>
    <w:rsid w:val="002B63CF"/>
    <w:rsid w:val="002C5921"/>
    <w:rsid w:val="00307694"/>
    <w:rsid w:val="00314F8E"/>
    <w:rsid w:val="00320BAB"/>
    <w:rsid w:val="00370423"/>
    <w:rsid w:val="0037373B"/>
    <w:rsid w:val="00391300"/>
    <w:rsid w:val="003F0FD5"/>
    <w:rsid w:val="0040089C"/>
    <w:rsid w:val="00407A84"/>
    <w:rsid w:val="00447253"/>
    <w:rsid w:val="00454240"/>
    <w:rsid w:val="004636A6"/>
    <w:rsid w:val="00466C6F"/>
    <w:rsid w:val="00472CB9"/>
    <w:rsid w:val="00475FE3"/>
    <w:rsid w:val="00493E6D"/>
    <w:rsid w:val="004B18AE"/>
    <w:rsid w:val="004D32F1"/>
    <w:rsid w:val="004F20CF"/>
    <w:rsid w:val="004F6444"/>
    <w:rsid w:val="00575017"/>
    <w:rsid w:val="00597C79"/>
    <w:rsid w:val="005B0ECD"/>
    <w:rsid w:val="005B2182"/>
    <w:rsid w:val="005B6257"/>
    <w:rsid w:val="005C7652"/>
    <w:rsid w:val="005F1FFF"/>
    <w:rsid w:val="005F57DA"/>
    <w:rsid w:val="006079B8"/>
    <w:rsid w:val="00624F0C"/>
    <w:rsid w:val="0065603D"/>
    <w:rsid w:val="006615DF"/>
    <w:rsid w:val="00664336"/>
    <w:rsid w:val="006650D6"/>
    <w:rsid w:val="006A0F40"/>
    <w:rsid w:val="006A207A"/>
    <w:rsid w:val="006E62EF"/>
    <w:rsid w:val="00735C4B"/>
    <w:rsid w:val="007513CF"/>
    <w:rsid w:val="0076791C"/>
    <w:rsid w:val="00767BEC"/>
    <w:rsid w:val="00776C82"/>
    <w:rsid w:val="00780432"/>
    <w:rsid w:val="007B2016"/>
    <w:rsid w:val="007B2F23"/>
    <w:rsid w:val="007C3FDD"/>
    <w:rsid w:val="007E4BCE"/>
    <w:rsid w:val="007F7866"/>
    <w:rsid w:val="008040F8"/>
    <w:rsid w:val="0084360A"/>
    <w:rsid w:val="00853A57"/>
    <w:rsid w:val="00861EF3"/>
    <w:rsid w:val="00870E22"/>
    <w:rsid w:val="00895E9D"/>
    <w:rsid w:val="008A7419"/>
    <w:rsid w:val="008B26F7"/>
    <w:rsid w:val="00906720"/>
    <w:rsid w:val="0091476F"/>
    <w:rsid w:val="0092743F"/>
    <w:rsid w:val="00931860"/>
    <w:rsid w:val="00950639"/>
    <w:rsid w:val="0097443E"/>
    <w:rsid w:val="00981264"/>
    <w:rsid w:val="009B5A3F"/>
    <w:rsid w:val="00A52946"/>
    <w:rsid w:val="00A539BB"/>
    <w:rsid w:val="00A631FC"/>
    <w:rsid w:val="00A74FB4"/>
    <w:rsid w:val="00A8332A"/>
    <w:rsid w:val="00AA2B4D"/>
    <w:rsid w:val="00AD3FF1"/>
    <w:rsid w:val="00AF5265"/>
    <w:rsid w:val="00AF7233"/>
    <w:rsid w:val="00B37CFA"/>
    <w:rsid w:val="00B42699"/>
    <w:rsid w:val="00B50F4E"/>
    <w:rsid w:val="00BA2AF0"/>
    <w:rsid w:val="00BB25D2"/>
    <w:rsid w:val="00BC0E8B"/>
    <w:rsid w:val="00BC4759"/>
    <w:rsid w:val="00BF05E0"/>
    <w:rsid w:val="00C26D78"/>
    <w:rsid w:val="00C45B76"/>
    <w:rsid w:val="00C56933"/>
    <w:rsid w:val="00C67D96"/>
    <w:rsid w:val="00C70639"/>
    <w:rsid w:val="00CB289C"/>
    <w:rsid w:val="00CB5505"/>
    <w:rsid w:val="00CD68A4"/>
    <w:rsid w:val="00CE7134"/>
    <w:rsid w:val="00CE7F09"/>
    <w:rsid w:val="00CF1662"/>
    <w:rsid w:val="00D0410F"/>
    <w:rsid w:val="00D35F16"/>
    <w:rsid w:val="00D4327A"/>
    <w:rsid w:val="00D435A2"/>
    <w:rsid w:val="00D448EA"/>
    <w:rsid w:val="00D612B1"/>
    <w:rsid w:val="00D657CA"/>
    <w:rsid w:val="00D7342F"/>
    <w:rsid w:val="00D83066"/>
    <w:rsid w:val="00D86C05"/>
    <w:rsid w:val="00DB1FC8"/>
    <w:rsid w:val="00DC3F34"/>
    <w:rsid w:val="00DC77C5"/>
    <w:rsid w:val="00DD4B53"/>
    <w:rsid w:val="00DD7AAC"/>
    <w:rsid w:val="00DE281E"/>
    <w:rsid w:val="00DF6002"/>
    <w:rsid w:val="00E041B0"/>
    <w:rsid w:val="00E04FB1"/>
    <w:rsid w:val="00E25A02"/>
    <w:rsid w:val="00E61933"/>
    <w:rsid w:val="00E654ED"/>
    <w:rsid w:val="00E935EE"/>
    <w:rsid w:val="00E95DEB"/>
    <w:rsid w:val="00EB7168"/>
    <w:rsid w:val="00ED0673"/>
    <w:rsid w:val="00EE0236"/>
    <w:rsid w:val="00EE45F4"/>
    <w:rsid w:val="00EF2E93"/>
    <w:rsid w:val="00EF3409"/>
    <w:rsid w:val="00F1211E"/>
    <w:rsid w:val="00F14782"/>
    <w:rsid w:val="00F25E29"/>
    <w:rsid w:val="00F32223"/>
    <w:rsid w:val="00F45FFE"/>
    <w:rsid w:val="00F61890"/>
    <w:rsid w:val="00F83EE3"/>
    <w:rsid w:val="00F95DB1"/>
    <w:rsid w:val="00F971A1"/>
    <w:rsid w:val="00FA63BE"/>
    <w:rsid w:val="00FB58E7"/>
    <w:rsid w:val="00FC2B23"/>
    <w:rsid w:val="00FF0BF0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F80118D"/>
  <w15:docId w15:val="{3A0E109B-800B-42B4-8325-0621ACB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.es.gov.br/equitacao-terapeutica-equoterap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C578-C210-4238-8E6A-DA865FEB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2080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8</cp:revision>
  <cp:lastPrinted>2019-09-11T13:15:00Z</cp:lastPrinted>
  <dcterms:created xsi:type="dcterms:W3CDTF">2019-09-12T11:34:00Z</dcterms:created>
  <dcterms:modified xsi:type="dcterms:W3CDTF">2019-09-12T12:38:00Z</dcterms:modified>
</cp:coreProperties>
</file>