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848" w:rsidRDefault="00463848" w:rsidP="00463848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8358E9">
        <w:rPr>
          <w:rFonts w:ascii="Verdana" w:hAnsi="Verdana"/>
          <w:b/>
          <w:sz w:val="24"/>
          <w:szCs w:val="24"/>
        </w:rPr>
        <w:t>INDICAÇÃO</w:t>
      </w:r>
      <w:r>
        <w:rPr>
          <w:rFonts w:ascii="Verdana" w:hAnsi="Verdana"/>
          <w:b/>
          <w:sz w:val="24"/>
          <w:szCs w:val="24"/>
        </w:rPr>
        <w:t xml:space="preserve"> Nº. _____/2019</w:t>
      </w:r>
    </w:p>
    <w:p w:rsidR="00463848" w:rsidRDefault="00463848" w:rsidP="004638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Indico ao Excelentíssimo Senhor Prefeito Municipal, de acordo com as minhas atribuições regimentais, que, por meio da Secretaria responsável, seja realizado recapeamento na via</w:t>
      </w:r>
      <w:r w:rsidR="00120939">
        <w:rPr>
          <w:rFonts w:ascii="Verdana" w:hAnsi="Verdana"/>
          <w:sz w:val="24"/>
          <w:szCs w:val="24"/>
        </w:rPr>
        <w:t xml:space="preserve"> de</w:t>
      </w:r>
      <w:r>
        <w:rPr>
          <w:rFonts w:ascii="Verdana" w:hAnsi="Verdana"/>
          <w:sz w:val="24"/>
          <w:szCs w:val="24"/>
        </w:rPr>
        <w:t xml:space="preserve"> acesso a Santa Cruz. </w:t>
      </w:r>
    </w:p>
    <w:p w:rsidR="00463848" w:rsidRDefault="00463848" w:rsidP="00463848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center"/>
        <w:rPr>
          <w:rFonts w:ascii="Verdana" w:hAnsi="Verdana"/>
          <w:b/>
          <w:sz w:val="24"/>
          <w:szCs w:val="24"/>
        </w:rPr>
      </w:pPr>
      <w:r w:rsidRPr="005C01CF">
        <w:rPr>
          <w:rFonts w:ascii="Verdana" w:hAnsi="Verdana"/>
          <w:b/>
          <w:sz w:val="24"/>
          <w:szCs w:val="24"/>
        </w:rPr>
        <w:t>JUSTIFICATIVA</w:t>
      </w:r>
    </w:p>
    <w:p w:rsidR="00463848" w:rsidRPr="005C01CF" w:rsidRDefault="00463848" w:rsidP="00463848">
      <w:pPr>
        <w:tabs>
          <w:tab w:val="left" w:pos="3650"/>
        </w:tabs>
        <w:spacing w:after="0" w:line="36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</w:p>
    <w:p w:rsidR="00463848" w:rsidRDefault="00463848" w:rsidP="00463848">
      <w:pPr>
        <w:spacing w:after="0" w:line="360" w:lineRule="auto"/>
        <w:jc w:val="both"/>
        <w:rPr>
          <w:rFonts w:ascii="Verdana" w:eastAsia="Times New Roman" w:hAnsi="Verdana" w:cs="Arial"/>
          <w:bCs/>
          <w:sz w:val="24"/>
          <w:szCs w:val="24"/>
          <w:lang w:eastAsia="pt-BR"/>
        </w:rPr>
      </w:pPr>
      <w:r w:rsidRPr="000374BE">
        <w:rPr>
          <w:rFonts w:ascii="Verdana" w:eastAsia="Times New Roman" w:hAnsi="Verdana" w:cs="Arial"/>
          <w:bCs/>
          <w:sz w:val="24"/>
          <w:szCs w:val="24"/>
          <w:lang w:eastAsia="pt-BR"/>
        </w:rPr>
        <w:t>A</w:t>
      </w:r>
      <w:r>
        <w:rPr>
          <w:rFonts w:ascii="Verdana" w:eastAsia="Times New Roman" w:hAnsi="Verdana" w:cs="Arial"/>
          <w:bCs/>
          <w:sz w:val="24"/>
          <w:szCs w:val="24"/>
          <w:lang w:eastAsia="pt-BR"/>
        </w:rPr>
        <w:t xml:space="preserve"> Indicação em tela se faz necessária em virtude das diversas manifestações populares reivindicando melhorias para a comunidade, tendo em vista a existência de diversos buracos no início e próximo a primeira ondulação transversal (lombada) na Avenida Arara Azul, após a saída da Rodovia ES-010. </w:t>
      </w:r>
    </w:p>
    <w:p w:rsidR="00463848" w:rsidRDefault="00463848" w:rsidP="00463848">
      <w:pPr>
        <w:spacing w:after="0" w:line="360" w:lineRule="auto"/>
        <w:jc w:val="both"/>
        <w:rPr>
          <w:rFonts w:ascii="Verdana" w:eastAsia="Times New Roman" w:hAnsi="Verdana" w:cs="Arial"/>
          <w:bCs/>
          <w:sz w:val="24"/>
          <w:szCs w:val="24"/>
          <w:lang w:eastAsia="pt-BR"/>
        </w:rPr>
      </w:pPr>
    </w:p>
    <w:p w:rsidR="00463848" w:rsidRPr="000374BE" w:rsidRDefault="00463848" w:rsidP="00463848">
      <w:pPr>
        <w:spacing w:after="0" w:line="360" w:lineRule="auto"/>
        <w:jc w:val="both"/>
        <w:rPr>
          <w:rFonts w:ascii="Verdana" w:hAnsi="Verdana" w:cs="Arial"/>
          <w:sz w:val="24"/>
          <w:szCs w:val="24"/>
        </w:rPr>
      </w:pPr>
      <w:r w:rsidRPr="000374BE">
        <w:rPr>
          <w:rFonts w:ascii="Verdana" w:eastAsia="Times New Roman" w:hAnsi="Verdana" w:cs="Arial"/>
          <w:sz w:val="24"/>
          <w:szCs w:val="24"/>
          <w:lang w:eastAsia="pt-BR"/>
        </w:rPr>
        <w:t>Portanto,</w:t>
      </w:r>
      <w:r w:rsidRPr="000374BE">
        <w:rPr>
          <w:rFonts w:ascii="Verdana" w:hAnsi="Verdana" w:cs="Arial"/>
          <w:sz w:val="24"/>
          <w:szCs w:val="24"/>
        </w:rPr>
        <w:t xml:space="preserve"> visando atender os anseios de nossa população, solicito aos nobres </w:t>
      </w:r>
      <w:r>
        <w:rPr>
          <w:rFonts w:ascii="Verdana" w:hAnsi="Verdana" w:cs="Arial"/>
          <w:sz w:val="24"/>
          <w:szCs w:val="24"/>
        </w:rPr>
        <w:t>colegas vereadores</w:t>
      </w:r>
      <w:r w:rsidRPr="000374BE">
        <w:rPr>
          <w:rFonts w:ascii="Verdana" w:hAnsi="Verdana" w:cs="Arial"/>
          <w:sz w:val="24"/>
          <w:szCs w:val="24"/>
        </w:rPr>
        <w:t xml:space="preserve"> que aprovem a presente indicação, e que</w:t>
      </w:r>
      <w:r>
        <w:rPr>
          <w:rFonts w:ascii="Verdana" w:hAnsi="Verdana" w:cs="Arial"/>
          <w:sz w:val="24"/>
          <w:szCs w:val="24"/>
        </w:rPr>
        <w:t>,</w:t>
      </w:r>
      <w:r w:rsidRPr="000374BE">
        <w:rPr>
          <w:rFonts w:ascii="Verdana" w:hAnsi="Verdana" w:cs="Arial"/>
          <w:sz w:val="24"/>
          <w:szCs w:val="24"/>
        </w:rPr>
        <w:t xml:space="preserve"> de imediato</w:t>
      </w:r>
      <w:r>
        <w:rPr>
          <w:rFonts w:ascii="Verdana" w:hAnsi="Verdana" w:cs="Arial"/>
          <w:sz w:val="24"/>
          <w:szCs w:val="24"/>
        </w:rPr>
        <w:t>,</w:t>
      </w:r>
      <w:r w:rsidRPr="000374BE">
        <w:rPr>
          <w:rFonts w:ascii="Verdana" w:hAnsi="Verdana" w:cs="Arial"/>
          <w:sz w:val="24"/>
          <w:szCs w:val="24"/>
        </w:rPr>
        <w:t xml:space="preserve"> o Poder Executivo Municipal </w:t>
      </w:r>
      <w:r>
        <w:rPr>
          <w:rFonts w:ascii="Verdana" w:hAnsi="Verdana" w:cs="Arial"/>
          <w:sz w:val="24"/>
          <w:szCs w:val="24"/>
        </w:rPr>
        <w:t>adote as providê</w:t>
      </w:r>
      <w:r w:rsidRPr="000374BE">
        <w:rPr>
          <w:rFonts w:ascii="Verdana" w:hAnsi="Verdana" w:cs="Arial"/>
          <w:sz w:val="24"/>
          <w:szCs w:val="24"/>
        </w:rPr>
        <w:t>ncias necessárias, para</w:t>
      </w:r>
      <w:r>
        <w:rPr>
          <w:rFonts w:ascii="Verdana" w:hAnsi="Verdana" w:cs="Arial"/>
          <w:sz w:val="24"/>
          <w:szCs w:val="24"/>
        </w:rPr>
        <w:t xml:space="preserve"> realização da referida demanda.</w:t>
      </w:r>
    </w:p>
    <w:p w:rsidR="00463848" w:rsidRDefault="00463848" w:rsidP="00463848">
      <w:pPr>
        <w:spacing w:after="0" w:line="360" w:lineRule="auto"/>
        <w:jc w:val="both"/>
        <w:rPr>
          <w:rFonts w:ascii="Verdana" w:hAnsi="Verdana" w:cs="Arial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Aracruz/ES, 20 de </w:t>
      </w:r>
      <w:r w:rsidR="00120939">
        <w:rPr>
          <w:rFonts w:ascii="Verdana" w:hAnsi="Verdana" w:cs="Arial"/>
          <w:sz w:val="24"/>
          <w:szCs w:val="24"/>
        </w:rPr>
        <w:t>maio</w:t>
      </w:r>
      <w:bookmarkStart w:id="0" w:name="_GoBack"/>
      <w:bookmarkEnd w:id="0"/>
      <w:r>
        <w:rPr>
          <w:rFonts w:ascii="Verdana" w:hAnsi="Verdana" w:cs="Arial"/>
          <w:sz w:val="24"/>
          <w:szCs w:val="24"/>
        </w:rPr>
        <w:t xml:space="preserve"> de 2019.</w:t>
      </w: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</w:p>
    <w:p w:rsidR="00463848" w:rsidRPr="000374BE" w:rsidRDefault="00463848" w:rsidP="00463848">
      <w:pPr>
        <w:spacing w:after="0" w:line="360" w:lineRule="auto"/>
        <w:jc w:val="center"/>
        <w:rPr>
          <w:rFonts w:ascii="Verdana" w:hAnsi="Verdana" w:cs="Arial"/>
          <w:b/>
          <w:sz w:val="24"/>
          <w:szCs w:val="24"/>
        </w:rPr>
      </w:pPr>
      <w:r w:rsidRPr="000374BE">
        <w:rPr>
          <w:rFonts w:ascii="Verdana" w:hAnsi="Verdana" w:cs="Arial"/>
          <w:b/>
          <w:sz w:val="24"/>
          <w:szCs w:val="24"/>
        </w:rPr>
        <w:t>MÔNICA DE SOUZA PONTES CORDEIRO</w:t>
      </w: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Vereadora – PDT</w:t>
      </w: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</w:p>
    <w:p w:rsidR="00463848" w:rsidRDefault="00463848" w:rsidP="00463848">
      <w:pPr>
        <w:spacing w:after="0"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19A502" wp14:editId="03DC1506">
            <wp:extent cx="5759443" cy="46577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6369" cy="46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848" w:rsidRDefault="00463848" w:rsidP="00463848">
      <w:pPr>
        <w:tabs>
          <w:tab w:val="left" w:pos="5640"/>
        </w:tabs>
        <w:spacing w:after="0" w:line="360" w:lineRule="auto"/>
      </w:pPr>
      <w:r>
        <w:tab/>
      </w:r>
    </w:p>
    <w:p w:rsidR="00AD7F2C" w:rsidRDefault="00AD7F2C"/>
    <w:sectPr w:rsidR="00AD7F2C" w:rsidSect="00463848">
      <w:headerReference w:type="default" r:id="rId7"/>
      <w:footerReference w:type="default" r:id="rId8"/>
      <w:pgSz w:w="11906" w:h="16838"/>
      <w:pgMar w:top="539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37A9" w:rsidRDefault="001637A9" w:rsidP="00463848">
      <w:pPr>
        <w:spacing w:after="0" w:line="240" w:lineRule="auto"/>
      </w:pPr>
      <w:r>
        <w:separator/>
      </w:r>
    </w:p>
  </w:endnote>
  <w:endnote w:type="continuationSeparator" w:id="0">
    <w:p w:rsidR="001637A9" w:rsidRDefault="001637A9" w:rsidP="00463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D36" w:rsidRDefault="001637A9" w:rsidP="007E4D36">
    <w:pPr>
      <w:pBdr>
        <w:bottom w:val="single" w:sz="12" w:space="1" w:color="auto"/>
      </w:pBdr>
      <w:spacing w:after="0" w:line="240" w:lineRule="auto"/>
      <w:rPr>
        <w:rFonts w:ascii="Verdana" w:hAnsi="Verdana" w:cs="Arial"/>
        <w:sz w:val="16"/>
        <w:szCs w:val="16"/>
      </w:rPr>
    </w:pPr>
  </w:p>
  <w:p w:rsidR="007E4D36" w:rsidRPr="0041508C" w:rsidRDefault="00645109" w:rsidP="007E4D36">
    <w:pPr>
      <w:spacing w:after="0" w:line="240" w:lineRule="auto"/>
      <w:jc w:val="center"/>
      <w:rPr>
        <w:rFonts w:ascii="Verdana" w:hAnsi="Verdana" w:cs="Arial"/>
        <w:sz w:val="16"/>
        <w:szCs w:val="16"/>
      </w:rPr>
    </w:pPr>
    <w:r w:rsidRPr="0041508C">
      <w:rPr>
        <w:rFonts w:ascii="Verdana" w:hAnsi="Verdana" w:cs="Arial"/>
        <w:sz w:val="16"/>
        <w:szCs w:val="16"/>
      </w:rPr>
      <w:t xml:space="preserve">Rua Professor Lobo, 550 – Centro – Aracruz – E. Santo – CEP 29.190-910 – </w:t>
    </w:r>
    <w:proofErr w:type="spellStart"/>
    <w:r w:rsidRPr="0041508C">
      <w:rPr>
        <w:rFonts w:ascii="Verdana" w:hAnsi="Verdana" w:cs="Arial"/>
        <w:sz w:val="16"/>
        <w:szCs w:val="16"/>
      </w:rPr>
      <w:t>Tel</w:t>
    </w:r>
    <w:proofErr w:type="spellEnd"/>
    <w:r w:rsidRPr="0041508C">
      <w:rPr>
        <w:rFonts w:ascii="Verdana" w:hAnsi="Verdana" w:cs="Arial"/>
        <w:sz w:val="16"/>
        <w:szCs w:val="16"/>
      </w:rPr>
      <w:t>: (27) 3256-9491</w:t>
    </w:r>
  </w:p>
  <w:p w:rsidR="007E4D36" w:rsidRDefault="00645109" w:rsidP="000960E0">
    <w:pPr>
      <w:spacing w:after="0" w:line="240" w:lineRule="auto"/>
      <w:jc w:val="center"/>
    </w:pPr>
    <w:r w:rsidRPr="0041508C">
      <w:rPr>
        <w:rFonts w:ascii="Verdana" w:hAnsi="Verdana" w:cs="Arial"/>
        <w:sz w:val="16"/>
        <w:szCs w:val="16"/>
      </w:rPr>
      <w:t xml:space="preserve">Telefax: (27) 3256-9492 – E-mail: </w:t>
    </w:r>
    <w:hyperlink r:id="rId1" w:history="1">
      <w:r w:rsidRPr="0041508C">
        <w:rPr>
          <w:rStyle w:val="Hyperlink"/>
          <w:rFonts w:ascii="Verdana" w:hAnsi="Verdana" w:cs="Arial"/>
          <w:sz w:val="16"/>
          <w:szCs w:val="16"/>
        </w:rPr>
        <w:t>cmacz@cma.es.gov.br</w:t>
      </w:r>
    </w:hyperlink>
    <w:r w:rsidRPr="0041508C">
      <w:rPr>
        <w:rFonts w:ascii="Verdana" w:hAnsi="Verdana" w:cs="Arial"/>
        <w:sz w:val="16"/>
        <w:szCs w:val="16"/>
      </w:rPr>
      <w:t xml:space="preserve"> – Site: www.cma.es.gov.br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37A9" w:rsidRDefault="001637A9" w:rsidP="00463848">
      <w:pPr>
        <w:spacing w:after="0" w:line="240" w:lineRule="auto"/>
      </w:pPr>
      <w:r>
        <w:separator/>
      </w:r>
    </w:p>
  </w:footnote>
  <w:footnote w:type="continuationSeparator" w:id="0">
    <w:p w:rsidR="001637A9" w:rsidRDefault="001637A9" w:rsidP="00463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D36" w:rsidRPr="001D1E68" w:rsidRDefault="00645109" w:rsidP="00463848">
    <w:pPr>
      <w:jc w:val="center"/>
      <w:rPr>
        <w:rFonts w:ascii="Arial" w:hAnsi="Arial" w:cs="Arial"/>
      </w:rPr>
    </w:pPr>
    <w:r w:rsidRPr="00D270E4">
      <w:rPr>
        <w:rFonts w:ascii="Edwardian Script ITC" w:hAnsi="Edwardian Script ITC"/>
        <w:noProof/>
        <w:sz w:val="66"/>
        <w:szCs w:val="66"/>
        <w:lang w:eastAsia="pt-BR"/>
      </w:rPr>
      <w:drawing>
        <wp:anchor distT="0" distB="0" distL="114300" distR="114300" simplePos="0" relativeHeight="251659264" behindDoc="0" locked="0" layoutInCell="1" allowOverlap="1" wp14:anchorId="73706FE5" wp14:editId="3B819BED">
          <wp:simplePos x="0" y="0"/>
          <wp:positionH relativeFrom="column">
            <wp:posOffset>-66675</wp:posOffset>
          </wp:positionH>
          <wp:positionV relativeFrom="paragraph">
            <wp:posOffset>-10160</wp:posOffset>
          </wp:positionV>
          <wp:extent cx="1047750" cy="925830"/>
          <wp:effectExtent l="19050" t="19050" r="19050" b="2667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258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>
      <w:rPr>
        <w:rFonts w:ascii="Edwardian Script ITC" w:hAnsi="Edwardian Script ITC"/>
        <w:sz w:val="72"/>
        <w:szCs w:val="72"/>
        <w:u w:val="single"/>
      </w:rPr>
      <w:t>âmara Municipal de Aracruz</w:t>
    </w:r>
    <w:r>
      <w:t xml:space="preserve">                           </w:t>
    </w:r>
    <w:r>
      <w:tab/>
    </w:r>
    <w:r w:rsidRPr="00206B48">
      <w:rPr>
        <w:b/>
        <w:sz w:val="28"/>
        <w:szCs w:val="28"/>
      </w:rPr>
      <w:t>ESTADO DO ESPÍRITO SANTO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48"/>
    <w:rsid w:val="00120939"/>
    <w:rsid w:val="001637A9"/>
    <w:rsid w:val="00463848"/>
    <w:rsid w:val="00645109"/>
    <w:rsid w:val="00AD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D3BF1"/>
  <w15:chartTrackingRefBased/>
  <w15:docId w15:val="{07BA27E7-ECA2-462D-9F0C-C3DAD4EC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84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6384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638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3848"/>
  </w:style>
  <w:style w:type="paragraph" w:styleId="Rodap">
    <w:name w:val="footer"/>
    <w:basedOn w:val="Normal"/>
    <w:link w:val="RodapChar"/>
    <w:uiPriority w:val="99"/>
    <w:unhideWhenUsed/>
    <w:rsid w:val="004638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3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acz@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 Mônica de Souza P. Cordeiro</dc:creator>
  <cp:keywords/>
  <dc:description/>
  <cp:lastModifiedBy>Gabinete Mônica de Souza P. Cordeiro</cp:lastModifiedBy>
  <cp:revision>3</cp:revision>
  <cp:lastPrinted>2019-05-20T19:03:00Z</cp:lastPrinted>
  <dcterms:created xsi:type="dcterms:W3CDTF">2019-05-20T18:52:00Z</dcterms:created>
  <dcterms:modified xsi:type="dcterms:W3CDTF">2019-05-20T19:03:00Z</dcterms:modified>
</cp:coreProperties>
</file>