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B684" w14:textId="77777777" w:rsidR="00913EAD" w:rsidRDefault="00913EAD" w:rsidP="00F8468E">
      <w:pPr>
        <w:spacing w:after="0" w:line="240" w:lineRule="auto"/>
        <w:rPr>
          <w:noProof/>
        </w:rPr>
      </w:pPr>
    </w:p>
    <w:p w14:paraId="08C0ABFE" w14:textId="77777777" w:rsidR="00913EAD" w:rsidRDefault="00913EAD" w:rsidP="00F8468E">
      <w:pPr>
        <w:spacing w:after="0" w:line="240" w:lineRule="auto"/>
        <w:rPr>
          <w:noProof/>
        </w:rPr>
      </w:pPr>
    </w:p>
    <w:p w14:paraId="7E236399" w14:textId="716486F7" w:rsidR="00F8468E" w:rsidRDefault="00913EAD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  <w:u w:val="single"/>
        </w:rPr>
      </w:pPr>
      <w:r w:rsidRPr="00913EAD">
        <w:rPr>
          <w:rFonts w:ascii="Arial" w:hAnsi="Arial" w:cs="Arial"/>
          <w:b/>
          <w:bCs/>
          <w:noProof/>
          <w:sz w:val="28"/>
          <w:szCs w:val="22"/>
          <w:u w:val="single"/>
        </w:rPr>
        <w:t>PARECER DA COMISSÃO DE ECONOMIA, FINANÇAS, FISCALIZAÇÃO E TOMADA DE CONTAS</w:t>
      </w:r>
      <w:r w:rsidR="00C82104">
        <w:rPr>
          <w:rFonts w:ascii="Arial" w:hAnsi="Arial" w:cs="Arial"/>
          <w:b/>
          <w:bCs/>
          <w:noProof/>
          <w:sz w:val="28"/>
          <w:szCs w:val="22"/>
          <w:u w:val="single"/>
        </w:rPr>
        <w:t>.</w:t>
      </w:r>
    </w:p>
    <w:p w14:paraId="2C2F1ABE" w14:textId="0BC5A1B2" w:rsidR="00913EAD" w:rsidRDefault="00913EAD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  <w:u w:val="single"/>
        </w:rPr>
      </w:pPr>
    </w:p>
    <w:p w14:paraId="37D8D952" w14:textId="77777777" w:rsidR="00913EAD" w:rsidRDefault="00913EAD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  <w:u w:val="single"/>
        </w:rPr>
      </w:pPr>
    </w:p>
    <w:p w14:paraId="6013E2C0" w14:textId="59F01AE0" w:rsidR="00913EAD" w:rsidRPr="00913EAD" w:rsidRDefault="00913EAD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>PROJETO DE LEI Nº 0</w:t>
      </w:r>
      <w:r w:rsidR="00DB742C">
        <w:rPr>
          <w:rFonts w:ascii="Arial" w:hAnsi="Arial" w:cs="Arial"/>
          <w:b/>
          <w:bCs/>
          <w:noProof/>
          <w:sz w:val="28"/>
          <w:szCs w:val="22"/>
        </w:rPr>
        <w:t>30</w:t>
      </w:r>
      <w:r>
        <w:rPr>
          <w:rFonts w:ascii="Arial" w:hAnsi="Arial" w:cs="Arial"/>
          <w:b/>
          <w:bCs/>
          <w:noProof/>
          <w:sz w:val="28"/>
          <w:szCs w:val="22"/>
        </w:rPr>
        <w:t>/2021.</w:t>
      </w:r>
    </w:p>
    <w:p w14:paraId="758D865B" w14:textId="5168407A" w:rsidR="00913EAD" w:rsidRDefault="00913EAD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  <w:u w:val="single"/>
        </w:rPr>
      </w:pPr>
    </w:p>
    <w:p w14:paraId="1871C80A" w14:textId="77777777" w:rsidR="00913EAD" w:rsidRDefault="00913EAD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</w:p>
    <w:p w14:paraId="277E660F" w14:textId="498FBD1D" w:rsidR="00913EAD" w:rsidRDefault="00913EAD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 xml:space="preserve">PROCESSO: </w:t>
      </w:r>
      <w:r>
        <w:rPr>
          <w:rFonts w:ascii="Arial" w:hAnsi="Arial" w:cs="Arial"/>
          <w:noProof/>
          <w:sz w:val="28"/>
          <w:szCs w:val="22"/>
        </w:rPr>
        <w:t>000</w:t>
      </w:r>
      <w:r w:rsidR="00DB742C">
        <w:rPr>
          <w:rFonts w:ascii="Arial" w:hAnsi="Arial" w:cs="Arial"/>
          <w:noProof/>
          <w:sz w:val="28"/>
          <w:szCs w:val="22"/>
        </w:rPr>
        <w:t>455</w:t>
      </w:r>
      <w:r>
        <w:rPr>
          <w:rFonts w:ascii="Arial" w:hAnsi="Arial" w:cs="Arial"/>
          <w:noProof/>
          <w:sz w:val="28"/>
          <w:szCs w:val="22"/>
        </w:rPr>
        <w:t>/2021</w:t>
      </w:r>
    </w:p>
    <w:p w14:paraId="026DE517" w14:textId="77777777" w:rsidR="00C82104" w:rsidRDefault="00C82104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</w:p>
    <w:p w14:paraId="0432A9B8" w14:textId="128C7DCB" w:rsidR="00913EAD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 xml:space="preserve">EMENTA: </w:t>
      </w:r>
      <w:r>
        <w:rPr>
          <w:rFonts w:ascii="Arial" w:hAnsi="Arial" w:cs="Arial"/>
          <w:noProof/>
          <w:sz w:val="28"/>
          <w:szCs w:val="22"/>
        </w:rPr>
        <w:t xml:space="preserve">DISPÕE SOBRE A </w:t>
      </w:r>
      <w:bookmarkStart w:id="0" w:name="_Hlk80862086"/>
      <w:r w:rsidR="00DB742C">
        <w:rPr>
          <w:rFonts w:ascii="Arial" w:hAnsi="Arial" w:cs="Arial"/>
          <w:noProof/>
          <w:sz w:val="28"/>
          <w:szCs w:val="22"/>
        </w:rPr>
        <w:t>IMPLANTAÇÃO DA TAXA DE MANEJO DE RESÍDUOS SÓLIDOS</w:t>
      </w:r>
      <w:bookmarkEnd w:id="0"/>
      <w:r w:rsidR="00DB742C">
        <w:rPr>
          <w:rFonts w:ascii="Arial" w:hAnsi="Arial" w:cs="Arial"/>
          <w:noProof/>
          <w:sz w:val="28"/>
          <w:szCs w:val="22"/>
        </w:rPr>
        <w:t xml:space="preserve"> – TMRS NO MINICÍPIO DE ARACRUZ, E DÁ OUTAS PROVIDÊNCIAS</w:t>
      </w:r>
      <w:r>
        <w:rPr>
          <w:rFonts w:ascii="Arial" w:hAnsi="Arial" w:cs="Arial"/>
          <w:noProof/>
          <w:sz w:val="28"/>
          <w:szCs w:val="22"/>
        </w:rPr>
        <w:t>.</w:t>
      </w:r>
    </w:p>
    <w:p w14:paraId="66D6761E" w14:textId="4C7E4A38" w:rsidR="00C82104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1ADD9BD8" w14:textId="7670812C" w:rsidR="00C82104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 xml:space="preserve">AUTOR: </w:t>
      </w:r>
      <w:r>
        <w:rPr>
          <w:rFonts w:ascii="Arial" w:hAnsi="Arial" w:cs="Arial"/>
          <w:noProof/>
          <w:sz w:val="28"/>
          <w:szCs w:val="22"/>
        </w:rPr>
        <w:t xml:space="preserve">PODER </w:t>
      </w:r>
      <w:r w:rsidR="00DB742C">
        <w:rPr>
          <w:rFonts w:ascii="Arial" w:hAnsi="Arial" w:cs="Arial"/>
          <w:noProof/>
          <w:sz w:val="28"/>
          <w:szCs w:val="22"/>
        </w:rPr>
        <w:t>EXECUTIVO</w:t>
      </w:r>
      <w:r>
        <w:rPr>
          <w:rFonts w:ascii="Arial" w:hAnsi="Arial" w:cs="Arial"/>
          <w:noProof/>
          <w:sz w:val="28"/>
          <w:szCs w:val="22"/>
        </w:rPr>
        <w:t>.</w:t>
      </w:r>
    </w:p>
    <w:p w14:paraId="23F220B6" w14:textId="55185EB5" w:rsidR="00C82104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 xml:space="preserve">RELATOR: </w:t>
      </w:r>
      <w:r>
        <w:rPr>
          <w:rFonts w:ascii="Arial" w:hAnsi="Arial" w:cs="Arial"/>
          <w:noProof/>
          <w:sz w:val="28"/>
          <w:szCs w:val="22"/>
        </w:rPr>
        <w:t>Vereador Carlos André Franca de Souza (PAIM)</w:t>
      </w:r>
      <w:r w:rsidR="00DB742C">
        <w:rPr>
          <w:rFonts w:ascii="Arial" w:hAnsi="Arial" w:cs="Arial"/>
          <w:noProof/>
          <w:sz w:val="28"/>
          <w:szCs w:val="22"/>
        </w:rPr>
        <w:t>.</w:t>
      </w:r>
    </w:p>
    <w:p w14:paraId="441151C2" w14:textId="677A466E" w:rsidR="00C82104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7766EBA1" w14:textId="12384006" w:rsidR="00C82104" w:rsidRDefault="00C82104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>I – RELATÓRIO</w:t>
      </w:r>
    </w:p>
    <w:p w14:paraId="44CF1160" w14:textId="77777777" w:rsidR="00C82104" w:rsidRPr="00C82104" w:rsidRDefault="00C82104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</w:p>
    <w:p w14:paraId="21C55BFC" w14:textId="6CF025F8" w:rsidR="00C82104" w:rsidRPr="00C82104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 w:rsidRPr="00C82104">
        <w:rPr>
          <w:rFonts w:ascii="Arial" w:hAnsi="Arial" w:cs="Arial"/>
          <w:noProof/>
          <w:sz w:val="28"/>
          <w:szCs w:val="22"/>
        </w:rPr>
        <w:t xml:space="preserve">O </w:t>
      </w:r>
      <w:r w:rsidR="00DB742C">
        <w:rPr>
          <w:rFonts w:ascii="Arial" w:hAnsi="Arial" w:cs="Arial"/>
          <w:noProof/>
          <w:sz w:val="28"/>
          <w:szCs w:val="22"/>
        </w:rPr>
        <w:t>Poder Executivo</w:t>
      </w:r>
      <w:r w:rsidRPr="00C82104">
        <w:rPr>
          <w:rFonts w:ascii="Arial" w:hAnsi="Arial" w:cs="Arial"/>
          <w:noProof/>
          <w:sz w:val="28"/>
          <w:szCs w:val="22"/>
        </w:rPr>
        <w:t xml:space="preserve"> apresentou o referido Projeto de Lei com a nobre intenção de</w:t>
      </w:r>
      <w:r w:rsidR="00AB09BE">
        <w:rPr>
          <w:rFonts w:ascii="Arial" w:hAnsi="Arial" w:cs="Arial"/>
          <w:noProof/>
          <w:sz w:val="28"/>
          <w:szCs w:val="22"/>
        </w:rPr>
        <w:t xml:space="preserve"> </w:t>
      </w:r>
      <w:r w:rsidRPr="00C82104">
        <w:rPr>
          <w:rFonts w:ascii="Arial" w:hAnsi="Arial" w:cs="Arial"/>
          <w:noProof/>
          <w:sz w:val="28"/>
          <w:szCs w:val="22"/>
        </w:rPr>
        <w:t>determina</w:t>
      </w:r>
      <w:r w:rsidR="001061EC">
        <w:rPr>
          <w:rFonts w:ascii="Arial" w:hAnsi="Arial" w:cs="Arial"/>
          <w:noProof/>
          <w:sz w:val="28"/>
          <w:szCs w:val="22"/>
        </w:rPr>
        <w:t>r</w:t>
      </w:r>
      <w:r w:rsidR="00DB742C">
        <w:rPr>
          <w:rFonts w:ascii="Arial" w:hAnsi="Arial" w:cs="Arial"/>
          <w:noProof/>
          <w:sz w:val="28"/>
          <w:szCs w:val="22"/>
        </w:rPr>
        <w:t xml:space="preserve"> implantação da taxa de manejo de resíduos sólidos no minucípio</w:t>
      </w:r>
      <w:r w:rsidRPr="00C82104">
        <w:rPr>
          <w:rFonts w:ascii="Arial" w:hAnsi="Arial" w:cs="Arial"/>
          <w:noProof/>
          <w:sz w:val="28"/>
          <w:szCs w:val="22"/>
        </w:rPr>
        <w:t>.</w:t>
      </w:r>
    </w:p>
    <w:p w14:paraId="135449E9" w14:textId="77777777" w:rsidR="00AB09BE" w:rsidRDefault="00AB09BE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23B7EAF9" w14:textId="14A9C252" w:rsidR="00C82104" w:rsidRDefault="00C82104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 w:rsidRPr="00C82104">
        <w:rPr>
          <w:rFonts w:ascii="Arial" w:hAnsi="Arial" w:cs="Arial"/>
          <w:noProof/>
          <w:sz w:val="28"/>
          <w:szCs w:val="22"/>
        </w:rPr>
        <w:t xml:space="preserve">O </w:t>
      </w:r>
      <w:r w:rsidR="00AB09BE">
        <w:rPr>
          <w:rFonts w:ascii="Arial" w:hAnsi="Arial" w:cs="Arial"/>
          <w:noProof/>
          <w:sz w:val="28"/>
          <w:szCs w:val="22"/>
        </w:rPr>
        <w:t xml:space="preserve">vereador </w:t>
      </w:r>
      <w:r w:rsidR="00DB742C">
        <w:rPr>
          <w:rFonts w:ascii="Arial" w:hAnsi="Arial" w:cs="Arial"/>
          <w:noProof/>
          <w:sz w:val="28"/>
          <w:szCs w:val="22"/>
        </w:rPr>
        <w:t>Alexandre Manhães</w:t>
      </w:r>
      <w:r w:rsidRPr="00C82104">
        <w:rPr>
          <w:rFonts w:ascii="Arial" w:hAnsi="Arial" w:cs="Arial"/>
          <w:noProof/>
          <w:sz w:val="28"/>
          <w:szCs w:val="22"/>
        </w:rPr>
        <w:t xml:space="preserve"> </w:t>
      </w:r>
      <w:r w:rsidR="001061EC">
        <w:rPr>
          <w:rFonts w:ascii="Arial" w:hAnsi="Arial" w:cs="Arial"/>
          <w:noProof/>
          <w:sz w:val="28"/>
          <w:szCs w:val="22"/>
        </w:rPr>
        <w:t>(relator da Comissão de Justiça)</w:t>
      </w:r>
      <w:r w:rsidRPr="00C82104">
        <w:rPr>
          <w:rFonts w:ascii="Arial" w:hAnsi="Arial" w:cs="Arial"/>
          <w:noProof/>
          <w:sz w:val="28"/>
          <w:szCs w:val="22"/>
        </w:rPr>
        <w:t xml:space="preserve"> emitiu consubstanciado parecer técnico jurídico pela</w:t>
      </w:r>
      <w:r w:rsidR="00AB09BE">
        <w:rPr>
          <w:rFonts w:ascii="Arial" w:hAnsi="Arial" w:cs="Arial"/>
          <w:noProof/>
          <w:sz w:val="28"/>
          <w:szCs w:val="22"/>
        </w:rPr>
        <w:t xml:space="preserve"> </w:t>
      </w:r>
      <w:r w:rsidRPr="00C82104">
        <w:rPr>
          <w:rFonts w:ascii="Arial" w:hAnsi="Arial" w:cs="Arial"/>
          <w:noProof/>
          <w:sz w:val="28"/>
          <w:szCs w:val="22"/>
        </w:rPr>
        <w:t>constitucionalidade, legalidade</w:t>
      </w:r>
      <w:r w:rsidR="009D4E0C">
        <w:rPr>
          <w:rFonts w:ascii="Arial" w:hAnsi="Arial" w:cs="Arial"/>
          <w:noProof/>
          <w:sz w:val="28"/>
          <w:szCs w:val="22"/>
        </w:rPr>
        <w:t xml:space="preserve"> e</w:t>
      </w:r>
      <w:r w:rsidRPr="00C82104">
        <w:rPr>
          <w:rFonts w:ascii="Arial" w:hAnsi="Arial" w:cs="Arial"/>
          <w:noProof/>
          <w:sz w:val="28"/>
          <w:szCs w:val="22"/>
        </w:rPr>
        <w:t xml:space="preserve"> juridicidade e boa técnica legislativa do Projeto de Lei</w:t>
      </w:r>
      <w:r w:rsidR="00AB09BE">
        <w:rPr>
          <w:rFonts w:ascii="Arial" w:hAnsi="Arial" w:cs="Arial"/>
          <w:noProof/>
          <w:sz w:val="28"/>
          <w:szCs w:val="22"/>
        </w:rPr>
        <w:t xml:space="preserve"> </w:t>
      </w:r>
      <w:r w:rsidRPr="00C82104">
        <w:rPr>
          <w:rFonts w:ascii="Arial" w:hAnsi="Arial" w:cs="Arial"/>
          <w:noProof/>
          <w:sz w:val="28"/>
          <w:szCs w:val="22"/>
        </w:rPr>
        <w:t xml:space="preserve">nº </w:t>
      </w:r>
      <w:r w:rsidR="00AB09BE">
        <w:rPr>
          <w:rFonts w:ascii="Arial" w:hAnsi="Arial" w:cs="Arial"/>
          <w:noProof/>
          <w:sz w:val="28"/>
          <w:szCs w:val="22"/>
        </w:rPr>
        <w:t>0</w:t>
      </w:r>
      <w:r w:rsidR="00DB742C">
        <w:rPr>
          <w:rFonts w:ascii="Arial" w:hAnsi="Arial" w:cs="Arial"/>
          <w:noProof/>
          <w:sz w:val="28"/>
          <w:szCs w:val="22"/>
        </w:rPr>
        <w:t>30</w:t>
      </w:r>
      <w:r w:rsidR="00AB09BE">
        <w:rPr>
          <w:rFonts w:ascii="Arial" w:hAnsi="Arial" w:cs="Arial"/>
          <w:noProof/>
          <w:sz w:val="28"/>
          <w:szCs w:val="22"/>
        </w:rPr>
        <w:t>/2021</w:t>
      </w:r>
      <w:r w:rsidRPr="00C82104">
        <w:rPr>
          <w:rFonts w:ascii="Arial" w:hAnsi="Arial" w:cs="Arial"/>
          <w:noProof/>
          <w:sz w:val="28"/>
          <w:szCs w:val="22"/>
        </w:rPr>
        <w:t xml:space="preserve">. Em </w:t>
      </w:r>
      <w:r w:rsidRPr="00C82104">
        <w:rPr>
          <w:rFonts w:ascii="Arial" w:hAnsi="Arial" w:cs="Arial"/>
          <w:noProof/>
          <w:sz w:val="28"/>
          <w:szCs w:val="22"/>
        </w:rPr>
        <w:lastRenderedPageBreak/>
        <w:t xml:space="preserve">tempo, registramos que </w:t>
      </w:r>
      <w:r w:rsidR="00AB09BE">
        <w:rPr>
          <w:rFonts w:ascii="Arial" w:hAnsi="Arial" w:cs="Arial"/>
          <w:noProof/>
          <w:sz w:val="28"/>
          <w:szCs w:val="22"/>
        </w:rPr>
        <w:t xml:space="preserve">o vereador </w:t>
      </w:r>
      <w:r w:rsidR="00791301">
        <w:rPr>
          <w:rFonts w:ascii="Arial" w:hAnsi="Arial" w:cs="Arial"/>
          <w:noProof/>
          <w:sz w:val="28"/>
          <w:szCs w:val="22"/>
        </w:rPr>
        <w:t>Alexandre Manhães</w:t>
      </w:r>
      <w:r w:rsidR="00AB09BE">
        <w:rPr>
          <w:rFonts w:ascii="Arial" w:hAnsi="Arial" w:cs="Arial"/>
          <w:noProof/>
          <w:sz w:val="28"/>
          <w:szCs w:val="22"/>
        </w:rPr>
        <w:t xml:space="preserve"> </w:t>
      </w:r>
      <w:r w:rsidRPr="00C82104">
        <w:rPr>
          <w:rFonts w:ascii="Arial" w:hAnsi="Arial" w:cs="Arial"/>
          <w:noProof/>
          <w:sz w:val="28"/>
          <w:szCs w:val="22"/>
        </w:rPr>
        <w:t>carregou a sua fundamentação</w:t>
      </w:r>
      <w:r w:rsidR="00AB09BE">
        <w:rPr>
          <w:rFonts w:ascii="Arial" w:hAnsi="Arial" w:cs="Arial"/>
          <w:noProof/>
          <w:sz w:val="28"/>
          <w:szCs w:val="22"/>
        </w:rPr>
        <w:t xml:space="preserve"> </w:t>
      </w:r>
      <w:r w:rsidRPr="00C82104">
        <w:rPr>
          <w:rFonts w:ascii="Arial" w:hAnsi="Arial" w:cs="Arial"/>
          <w:noProof/>
          <w:sz w:val="28"/>
          <w:szCs w:val="22"/>
        </w:rPr>
        <w:t>com adequada legislação e jurisprudência.</w:t>
      </w:r>
    </w:p>
    <w:p w14:paraId="2EB6377D" w14:textId="1F7B8EAE" w:rsidR="00150D25" w:rsidRDefault="00150D25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621D5BA3" w14:textId="560CCDFB" w:rsidR="00150D25" w:rsidRDefault="00150D25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 xml:space="preserve">II – FUNDAMENTAÇÃO </w:t>
      </w:r>
    </w:p>
    <w:p w14:paraId="444704B4" w14:textId="738C4428" w:rsidR="00150D25" w:rsidRDefault="00150D25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</w:p>
    <w:p w14:paraId="671F9968" w14:textId="2A3C5C23" w:rsidR="00150D25" w:rsidRDefault="00150D25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noProof/>
          <w:sz w:val="28"/>
          <w:szCs w:val="22"/>
        </w:rPr>
        <w:t xml:space="preserve">Conforme </w:t>
      </w:r>
      <w:r w:rsidR="001061EC">
        <w:rPr>
          <w:rFonts w:ascii="Arial" w:hAnsi="Arial" w:cs="Arial"/>
          <w:noProof/>
          <w:sz w:val="28"/>
          <w:szCs w:val="22"/>
        </w:rPr>
        <w:t>R</w:t>
      </w:r>
      <w:r>
        <w:rPr>
          <w:rFonts w:ascii="Arial" w:hAnsi="Arial" w:cs="Arial"/>
          <w:noProof/>
          <w:sz w:val="28"/>
          <w:szCs w:val="22"/>
        </w:rPr>
        <w:t xml:space="preserve">egimento </w:t>
      </w:r>
      <w:r w:rsidR="001061EC">
        <w:rPr>
          <w:rFonts w:ascii="Arial" w:hAnsi="Arial" w:cs="Arial"/>
          <w:noProof/>
          <w:sz w:val="28"/>
          <w:szCs w:val="22"/>
        </w:rPr>
        <w:t>I</w:t>
      </w:r>
      <w:r>
        <w:rPr>
          <w:rFonts w:ascii="Arial" w:hAnsi="Arial" w:cs="Arial"/>
          <w:noProof/>
          <w:sz w:val="28"/>
          <w:szCs w:val="22"/>
        </w:rPr>
        <w:t>nterno, em seu artigo 28, II, a Comissão de Economia, Finanças, Fiscalização e Tomada de Contas é uma comissão permanente, por esta razão, quando alguma matéria relacionada a projetos é proposta, há necessidade de um parecer técnico sobre o assunto abordado.</w:t>
      </w:r>
    </w:p>
    <w:p w14:paraId="38F9A9F0" w14:textId="77777777" w:rsidR="00A8163C" w:rsidRDefault="00A8163C" w:rsidP="00266BF2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769F121B" w14:textId="4DACBD92" w:rsidR="00AC15ED" w:rsidRDefault="00266BF2" w:rsidP="00266BF2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>
        <w:rPr>
          <w:rFonts w:ascii="Arial" w:hAnsi="Arial" w:cs="Arial"/>
          <w:noProof/>
          <w:sz w:val="28"/>
          <w:szCs w:val="22"/>
        </w:rPr>
        <w:t>Conforme interpretação desta comissão</w:t>
      </w:r>
      <w:r w:rsidRPr="00266BF2">
        <w:rPr>
          <w:rFonts w:ascii="Arial" w:hAnsi="Arial" w:cs="Arial"/>
          <w:noProof/>
          <w:sz w:val="28"/>
          <w:szCs w:val="22"/>
        </w:rPr>
        <w:t>, o projeto de lei em tela trata de uma</w:t>
      </w:r>
      <w:r>
        <w:rPr>
          <w:rFonts w:ascii="Arial" w:hAnsi="Arial" w:cs="Arial"/>
          <w:noProof/>
          <w:sz w:val="28"/>
          <w:szCs w:val="22"/>
        </w:rPr>
        <w:t xml:space="preserve"> </w:t>
      </w:r>
      <w:r w:rsidR="00931502">
        <w:rPr>
          <w:rFonts w:ascii="Arial" w:hAnsi="Arial" w:cs="Arial"/>
          <w:noProof/>
          <w:sz w:val="28"/>
          <w:szCs w:val="22"/>
        </w:rPr>
        <w:t>maneira de</w:t>
      </w:r>
      <w:r w:rsidRPr="00266BF2">
        <w:rPr>
          <w:rFonts w:ascii="Arial" w:hAnsi="Arial" w:cs="Arial"/>
          <w:noProof/>
          <w:sz w:val="28"/>
          <w:szCs w:val="22"/>
        </w:rPr>
        <w:t xml:space="preserve"> </w:t>
      </w:r>
      <w:r w:rsidR="00931502" w:rsidRPr="00931502">
        <w:rPr>
          <w:rFonts w:ascii="Arial" w:hAnsi="Arial" w:cs="Arial"/>
          <w:noProof/>
          <w:sz w:val="28"/>
          <w:szCs w:val="22"/>
        </w:rPr>
        <w:t xml:space="preserve">assegurar maior eficiência </w:t>
      </w:r>
      <w:r w:rsidR="00931502">
        <w:rPr>
          <w:rFonts w:ascii="Arial" w:hAnsi="Arial" w:cs="Arial"/>
          <w:noProof/>
          <w:sz w:val="28"/>
          <w:szCs w:val="22"/>
        </w:rPr>
        <w:t>na</w:t>
      </w:r>
      <w:r w:rsidR="00931502" w:rsidRPr="00931502">
        <w:rPr>
          <w:rFonts w:ascii="Arial" w:hAnsi="Arial" w:cs="Arial"/>
          <w:noProof/>
          <w:sz w:val="28"/>
          <w:szCs w:val="22"/>
        </w:rPr>
        <w:t xml:space="preserve"> prestação</w:t>
      </w:r>
      <w:r w:rsidR="00931502">
        <w:rPr>
          <w:rFonts w:ascii="Arial" w:hAnsi="Arial" w:cs="Arial"/>
          <w:noProof/>
          <w:sz w:val="28"/>
          <w:szCs w:val="22"/>
        </w:rPr>
        <w:t xml:space="preserve"> do serviço, considerando que a retirada destes resíduos geram gastos que precisam ser supridos sem prejuízos a empresa responsável</w:t>
      </w:r>
      <w:r w:rsidR="009A2EF5">
        <w:rPr>
          <w:rFonts w:ascii="Arial" w:hAnsi="Arial" w:cs="Arial"/>
          <w:noProof/>
          <w:sz w:val="28"/>
          <w:szCs w:val="22"/>
        </w:rPr>
        <w:t xml:space="preserve"> e a receita municipal</w:t>
      </w:r>
      <w:bookmarkStart w:id="1" w:name="_GoBack"/>
      <w:bookmarkEnd w:id="1"/>
      <w:r w:rsidR="00677720">
        <w:rPr>
          <w:rFonts w:ascii="Arial" w:hAnsi="Arial" w:cs="Arial"/>
          <w:noProof/>
          <w:sz w:val="28"/>
          <w:szCs w:val="22"/>
        </w:rPr>
        <w:t>.</w:t>
      </w:r>
    </w:p>
    <w:p w14:paraId="1B9858E2" w14:textId="3E968B14" w:rsidR="00677720" w:rsidRDefault="00677720" w:rsidP="00266BF2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306241DA" w14:textId="5D9825AF" w:rsidR="00677720" w:rsidRPr="00150D25" w:rsidRDefault="00677720" w:rsidP="00266BF2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 w:rsidRPr="00677720">
        <w:rPr>
          <w:rFonts w:ascii="Arial" w:hAnsi="Arial" w:cs="Arial"/>
          <w:noProof/>
          <w:sz w:val="28"/>
          <w:szCs w:val="22"/>
        </w:rPr>
        <w:t>O Novo Marco do Saneamento (Lei Federal n. 14026) foi sancionado pelo Governo Federal em meados de julho de 2020 e trouxe consigo importantes inovações legais. Dentre as previsões da nova legislação, está a obrigatoriedade da cobrança de taxa ou tarifa pelo manejo de resíduos sólidos urbanos – RSU (popularmente conhecida como “Taxa do Lixo”) pelos municípios brasileiros que ainda não a dispõem. A intenção da cobrança prevê o aumento da capacidade econômica para a gestão integrada de resíduos sólidos nos municípios</w:t>
      </w:r>
      <w:r>
        <w:rPr>
          <w:rFonts w:ascii="Arial" w:hAnsi="Arial" w:cs="Arial"/>
          <w:noProof/>
          <w:sz w:val="28"/>
          <w:szCs w:val="22"/>
        </w:rPr>
        <w:t>.</w:t>
      </w:r>
    </w:p>
    <w:p w14:paraId="09E34BF2" w14:textId="30EAA0AA" w:rsidR="009D4E0C" w:rsidRDefault="009D4E0C" w:rsidP="009D4E0C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36696F63" w14:textId="77777777" w:rsidR="00677720" w:rsidRPr="00677720" w:rsidRDefault="00677720" w:rsidP="00677720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 w:rsidRPr="00677720">
        <w:rPr>
          <w:rFonts w:ascii="Arial" w:hAnsi="Arial" w:cs="Arial"/>
          <w:noProof/>
          <w:sz w:val="28"/>
          <w:szCs w:val="22"/>
        </w:rPr>
        <w:t xml:space="preserve">A redação do Novo Marco do Saneamento é expressa no sentido de que a ausência de proposição de instrumento de cobrança pelo serviço em questão, </w:t>
      </w:r>
      <w:r w:rsidRPr="00677720">
        <w:rPr>
          <w:rFonts w:ascii="Arial" w:hAnsi="Arial" w:cs="Arial"/>
          <w:noProof/>
          <w:sz w:val="28"/>
          <w:szCs w:val="22"/>
        </w:rPr>
        <w:lastRenderedPageBreak/>
        <w:t>no prazo de 12 (doze) meses da vigência da Lei que o institui, configura renúncia de receita pelo ente.</w:t>
      </w:r>
    </w:p>
    <w:p w14:paraId="05E3049B" w14:textId="77777777" w:rsidR="00677720" w:rsidRPr="00677720" w:rsidRDefault="00677720" w:rsidP="00677720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3422576D" w14:textId="71346767" w:rsidR="00677720" w:rsidRDefault="00677720" w:rsidP="00677720">
      <w:pPr>
        <w:spacing w:after="0" w:line="360" w:lineRule="auto"/>
        <w:jc w:val="both"/>
        <w:rPr>
          <w:rFonts w:ascii="Arial" w:hAnsi="Arial" w:cs="Arial"/>
          <w:noProof/>
          <w:sz w:val="28"/>
          <w:szCs w:val="22"/>
        </w:rPr>
      </w:pPr>
      <w:r w:rsidRPr="00677720">
        <w:rPr>
          <w:rFonts w:ascii="Arial" w:hAnsi="Arial" w:cs="Arial"/>
          <w:noProof/>
          <w:sz w:val="28"/>
          <w:szCs w:val="22"/>
        </w:rPr>
        <w:t>O art. 14 da Lei Complementar n. 101/2000 dispõe que, caso o município não estabeleça a devida cobrança no prazo legal, a renúncia de receita deverá ser acompanhada de estimativa do impacto orçamentário-financeiro no exercício em que deveria ser iniciada sua vigência e nos dois exercícios seguintes, atendendo às demais disposições legais estabelecidas.</w:t>
      </w:r>
    </w:p>
    <w:p w14:paraId="14BEBE91" w14:textId="77777777" w:rsidR="00677720" w:rsidRDefault="00677720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</w:p>
    <w:p w14:paraId="317083EC" w14:textId="026FC3FF" w:rsidR="009D4E0C" w:rsidRPr="009D4E0C" w:rsidRDefault="009D4E0C" w:rsidP="009D4E0C">
      <w:pPr>
        <w:spacing w:after="0" w:line="360" w:lineRule="auto"/>
        <w:jc w:val="both"/>
        <w:rPr>
          <w:rFonts w:ascii="Arial" w:hAnsi="Arial" w:cs="Arial"/>
          <w:b/>
          <w:bCs/>
          <w:noProof/>
          <w:sz w:val="28"/>
          <w:szCs w:val="22"/>
        </w:rPr>
      </w:pPr>
      <w:r>
        <w:rPr>
          <w:rFonts w:ascii="Arial" w:hAnsi="Arial" w:cs="Arial"/>
          <w:b/>
          <w:bCs/>
          <w:noProof/>
          <w:sz w:val="28"/>
          <w:szCs w:val="22"/>
        </w:rPr>
        <w:t>II</w:t>
      </w:r>
      <w:r w:rsidR="00E31FC3">
        <w:rPr>
          <w:rFonts w:ascii="Arial" w:hAnsi="Arial" w:cs="Arial"/>
          <w:b/>
          <w:bCs/>
          <w:noProof/>
          <w:sz w:val="28"/>
          <w:szCs w:val="22"/>
        </w:rPr>
        <w:t>I</w:t>
      </w:r>
      <w:r>
        <w:rPr>
          <w:rFonts w:ascii="Arial" w:hAnsi="Arial" w:cs="Arial"/>
          <w:b/>
          <w:bCs/>
          <w:noProof/>
          <w:sz w:val="28"/>
          <w:szCs w:val="22"/>
        </w:rPr>
        <w:t xml:space="preserve"> – CONCLUSÃO</w:t>
      </w:r>
    </w:p>
    <w:p w14:paraId="18E00F89" w14:textId="77777777" w:rsidR="009D4E0C" w:rsidRDefault="009D4E0C" w:rsidP="009D4E0C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51D7103" w14:textId="433759B7" w:rsidR="00AB09BE" w:rsidRPr="009D4E0C" w:rsidRDefault="00E31FC3" w:rsidP="009D4E0C">
      <w:pPr>
        <w:spacing w:after="0" w:line="360" w:lineRule="auto"/>
        <w:jc w:val="both"/>
        <w:rPr>
          <w:rFonts w:ascii="Arial" w:hAnsi="Arial" w:cs="Arial"/>
          <w:noProof/>
          <w:sz w:val="36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Por todo o exposto</w:t>
      </w:r>
      <w:r w:rsidR="00AB09BE" w:rsidRPr="009D4E0C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tendo em vista que o </w:t>
      </w:r>
      <w:r w:rsidR="001061EC">
        <w:rPr>
          <w:rFonts w:ascii="Arial" w:hAnsi="Arial" w:cs="Arial"/>
          <w:color w:val="000000"/>
          <w:sz w:val="28"/>
          <w:szCs w:val="28"/>
          <w:shd w:val="clear" w:color="auto" w:fill="FFFFFF"/>
        </w:rPr>
        <w:t>P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rojeto de </w:t>
      </w:r>
      <w:r w:rsidR="001061EC">
        <w:rPr>
          <w:rFonts w:ascii="Arial" w:hAnsi="Arial" w:cs="Arial"/>
          <w:color w:val="000000"/>
          <w:sz w:val="28"/>
          <w:szCs w:val="28"/>
          <w:shd w:val="clear" w:color="auto" w:fill="FFFFFF"/>
        </w:rPr>
        <w:t>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ei </w:t>
      </w:r>
      <w:r w:rsidR="001061E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nº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0</w:t>
      </w:r>
      <w:r w:rsidR="008A4F6D">
        <w:rPr>
          <w:rFonts w:ascii="Arial" w:hAnsi="Arial" w:cs="Arial"/>
          <w:color w:val="000000"/>
          <w:sz w:val="28"/>
          <w:szCs w:val="28"/>
          <w:shd w:val="clear" w:color="auto" w:fill="FFFFFF"/>
        </w:rPr>
        <w:t>30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/2021 encontra-se em conformidade com os dispositivos legais e constitucionais, não possuindo quaisquer impedimentos de ordem orçamentária ou financeira</w:t>
      </w:r>
      <w:r w:rsidR="00AB09BE" w:rsidRPr="009D4E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266BF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exarando </w:t>
      </w:r>
      <w:r w:rsidR="001061EC">
        <w:rPr>
          <w:rFonts w:ascii="Arial" w:hAnsi="Arial" w:cs="Arial"/>
          <w:color w:val="000000"/>
          <w:sz w:val="28"/>
          <w:szCs w:val="28"/>
          <w:shd w:val="clear" w:color="auto" w:fill="FFFFFF"/>
        </w:rPr>
        <w:t>P</w:t>
      </w:r>
      <w:r w:rsidR="00266BF2">
        <w:rPr>
          <w:rFonts w:ascii="Arial" w:hAnsi="Arial" w:cs="Arial"/>
          <w:color w:val="000000"/>
          <w:sz w:val="28"/>
          <w:szCs w:val="28"/>
          <w:shd w:val="clear" w:color="auto" w:fill="FFFFFF"/>
        </w:rPr>
        <w:t>arecer favorável à matéria.</w:t>
      </w:r>
    </w:p>
    <w:p w14:paraId="48AF6415" w14:textId="7AA0875A" w:rsidR="00913EAD" w:rsidRDefault="00913EAD" w:rsidP="00913EAD">
      <w:pPr>
        <w:spacing w:after="0" w:line="24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7B758340" w14:textId="66391C51" w:rsidR="00A16885" w:rsidRDefault="00A16885" w:rsidP="00913EAD">
      <w:pPr>
        <w:spacing w:after="0" w:line="240" w:lineRule="auto"/>
        <w:jc w:val="both"/>
        <w:rPr>
          <w:rFonts w:ascii="Arial" w:hAnsi="Arial" w:cs="Arial"/>
          <w:noProof/>
          <w:sz w:val="28"/>
          <w:szCs w:val="22"/>
        </w:rPr>
      </w:pPr>
    </w:p>
    <w:p w14:paraId="7E047047" w14:textId="51E6847D" w:rsidR="00A16885" w:rsidRPr="006F0960" w:rsidRDefault="00A16885" w:rsidP="00A16885">
      <w:pPr>
        <w:tabs>
          <w:tab w:val="left" w:pos="5430"/>
        </w:tabs>
        <w:jc w:val="center"/>
        <w:rPr>
          <w:szCs w:val="24"/>
        </w:rPr>
      </w:pPr>
      <w:r w:rsidRPr="00A16885">
        <w:rPr>
          <w:rFonts w:ascii="Arial" w:hAnsi="Arial" w:cs="Arial"/>
          <w:sz w:val="28"/>
          <w:szCs w:val="28"/>
        </w:rPr>
        <w:t xml:space="preserve">Aracruz-ES, </w:t>
      </w:r>
      <w:r w:rsidR="00677720">
        <w:rPr>
          <w:rFonts w:ascii="Arial" w:hAnsi="Arial" w:cs="Arial"/>
          <w:sz w:val="28"/>
          <w:szCs w:val="28"/>
        </w:rPr>
        <w:t>01 de setembro</w:t>
      </w:r>
      <w:r w:rsidRPr="00A16885">
        <w:rPr>
          <w:rFonts w:ascii="Arial" w:hAnsi="Arial" w:cs="Arial"/>
          <w:sz w:val="28"/>
          <w:szCs w:val="28"/>
        </w:rPr>
        <w:t xml:space="preserve"> de 2021</w:t>
      </w:r>
      <w:r w:rsidRPr="006F0960">
        <w:rPr>
          <w:szCs w:val="24"/>
        </w:rPr>
        <w:t>.</w:t>
      </w:r>
    </w:p>
    <w:p w14:paraId="0B545CB1" w14:textId="77777777" w:rsidR="00A16885" w:rsidRPr="00797810" w:rsidRDefault="00A16885" w:rsidP="00A16885">
      <w:pPr>
        <w:jc w:val="both"/>
        <w:rPr>
          <w:rFonts w:ascii="Bookerly" w:hAnsi="Bookerly" w:cs="Bookerly"/>
        </w:rPr>
      </w:pPr>
    </w:p>
    <w:p w14:paraId="3E74A062" w14:textId="77777777" w:rsidR="00A16885" w:rsidRPr="00797810" w:rsidRDefault="00A16885" w:rsidP="00A16885">
      <w:pPr>
        <w:jc w:val="center"/>
        <w:rPr>
          <w:rFonts w:ascii="Bookerly" w:hAnsi="Bookerly" w:cs="Bookerly"/>
        </w:rPr>
      </w:pPr>
      <w:r w:rsidRPr="00797810">
        <w:rPr>
          <w:rFonts w:ascii="Bookerly" w:hAnsi="Bookerly" w:cs="Bookerly"/>
        </w:rPr>
        <w:t>__________________________________________________________</w:t>
      </w:r>
    </w:p>
    <w:p w14:paraId="1B399E47" w14:textId="77777777" w:rsidR="00A16885" w:rsidRPr="00A16885" w:rsidRDefault="00A16885" w:rsidP="00A1688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16885">
        <w:rPr>
          <w:rFonts w:ascii="Arial" w:hAnsi="Arial" w:cs="Arial"/>
          <w:sz w:val="26"/>
          <w:szCs w:val="26"/>
        </w:rPr>
        <w:t xml:space="preserve">CARLOS ANDRE FRANCA DE SOUZA </w:t>
      </w:r>
      <w:r w:rsidRPr="00A16885">
        <w:rPr>
          <w:rFonts w:ascii="Arial" w:hAnsi="Arial" w:cs="Arial"/>
          <w:b/>
          <w:bCs/>
          <w:sz w:val="26"/>
          <w:szCs w:val="26"/>
        </w:rPr>
        <w:t>(PAIM)</w:t>
      </w:r>
    </w:p>
    <w:p w14:paraId="0C79D8FF" w14:textId="22182146" w:rsidR="00A16885" w:rsidRPr="00A16885" w:rsidRDefault="00A16885" w:rsidP="00A1688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16885">
        <w:rPr>
          <w:rFonts w:ascii="Arial" w:hAnsi="Arial" w:cs="Arial"/>
          <w:sz w:val="26"/>
          <w:szCs w:val="26"/>
        </w:rPr>
        <w:t xml:space="preserve">VEREADOR </w:t>
      </w:r>
      <w:r w:rsidRPr="00A16885">
        <w:rPr>
          <w:rFonts w:ascii="Arial" w:hAnsi="Arial" w:cs="Arial"/>
          <w:b/>
          <w:bCs/>
          <w:sz w:val="26"/>
          <w:szCs w:val="26"/>
        </w:rPr>
        <w:t>(REPUBLICANOS)</w:t>
      </w:r>
    </w:p>
    <w:p w14:paraId="398661E3" w14:textId="77777777" w:rsidR="00A16885" w:rsidRDefault="00A16885" w:rsidP="00A16885">
      <w:pPr>
        <w:pStyle w:val="NormalWeb"/>
        <w:tabs>
          <w:tab w:val="left" w:pos="3600"/>
        </w:tabs>
        <w:spacing w:before="0" w:beforeAutospacing="0" w:after="0" w:afterAutospacing="0" w:line="360" w:lineRule="auto"/>
        <w:jc w:val="both"/>
      </w:pPr>
    </w:p>
    <w:p w14:paraId="3800492F" w14:textId="77777777" w:rsidR="00A16885" w:rsidRPr="00913EAD" w:rsidRDefault="00A16885" w:rsidP="00913EAD">
      <w:pPr>
        <w:spacing w:after="0" w:line="240" w:lineRule="auto"/>
        <w:jc w:val="both"/>
        <w:rPr>
          <w:rFonts w:ascii="Arial" w:hAnsi="Arial" w:cs="Arial"/>
          <w:noProof/>
          <w:sz w:val="28"/>
          <w:szCs w:val="22"/>
        </w:rPr>
      </w:pPr>
    </w:p>
    <w:sectPr w:rsidR="00A16885" w:rsidRPr="00913EAD" w:rsidSect="00990DBC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5973" w14:textId="77777777" w:rsidR="00273AA4" w:rsidRDefault="00273AA4">
      <w:pPr>
        <w:spacing w:after="0" w:line="240" w:lineRule="auto"/>
      </w:pPr>
      <w:r>
        <w:separator/>
      </w:r>
    </w:p>
  </w:endnote>
  <w:endnote w:type="continuationSeparator" w:id="0">
    <w:p w14:paraId="5C82CA71" w14:textId="77777777" w:rsidR="00273AA4" w:rsidRDefault="0027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erly">
    <w:altName w:val="Cambria"/>
    <w:charset w:val="00"/>
    <w:family w:val="roman"/>
    <w:pitch w:val="variable"/>
    <w:sig w:usb0="E00002FF" w:usb1="4000E4FB" w:usb2="00000028" w:usb3="00000000" w:csb0="0000019F" w:csb1="00000000"/>
  </w:font>
  <w:font w:name="CoronetPS">
    <w:panose1 w:val="03030502040406070605"/>
    <w:charset w:val="00"/>
    <w:family w:val="script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745168"/>
      <w:docPartObj>
        <w:docPartGallery w:val="Page Numbers (Bottom of Page)"/>
        <w:docPartUnique/>
      </w:docPartObj>
    </w:sdtPr>
    <w:sdtEndPr/>
    <w:sdtContent>
      <w:p w14:paraId="69170049" w14:textId="77777777" w:rsidR="00FE6D45" w:rsidRDefault="00FE6D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2F2AC" w14:textId="77777777" w:rsidR="005017AB" w:rsidRDefault="005017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5A7D" w14:textId="77777777" w:rsidR="00273AA4" w:rsidRDefault="00273AA4">
      <w:pPr>
        <w:spacing w:after="0" w:line="240" w:lineRule="auto"/>
      </w:pPr>
      <w:r>
        <w:separator/>
      </w:r>
    </w:p>
  </w:footnote>
  <w:footnote w:type="continuationSeparator" w:id="0">
    <w:p w14:paraId="420EA4FA" w14:textId="77777777" w:rsidR="00273AA4" w:rsidRDefault="0027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88C2" w14:textId="77777777" w:rsidR="005017AB" w:rsidRPr="00400D34" w:rsidRDefault="005017AB" w:rsidP="00400D34">
    <w:pPr>
      <w:spacing w:before="200" w:after="0" w:line="240" w:lineRule="auto"/>
      <w:jc w:val="center"/>
      <w:rPr>
        <w:rFonts w:ascii="CoronetPS" w:hAnsi="CoronetPS"/>
        <w:sz w:val="20"/>
        <w:u w:val="single"/>
      </w:rPr>
    </w:pPr>
  </w:p>
  <w:p w14:paraId="6E503F55" w14:textId="77777777" w:rsidR="005017AB" w:rsidRPr="00400D34" w:rsidRDefault="005017AB" w:rsidP="00400D34">
    <w:pPr>
      <w:spacing w:before="200" w:after="0" w:line="240" w:lineRule="auto"/>
      <w:ind w:left="1701"/>
      <w:jc w:val="center"/>
      <w:rPr>
        <w:rFonts w:ascii="CoronetPS" w:hAnsi="CoronetPS"/>
        <w:sz w:val="84"/>
        <w:szCs w:val="84"/>
        <w:u w:val="single"/>
      </w:rPr>
    </w:pPr>
    <w:r w:rsidRPr="00400D34">
      <w:rPr>
        <w:rFonts w:ascii="Monotype Corsiva" w:hAnsi="Monotype Corsiva"/>
        <w:noProof/>
        <w:sz w:val="84"/>
        <w:szCs w:val="84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08B79C90" wp14:editId="06FE0434">
          <wp:simplePos x="0" y="0"/>
          <wp:positionH relativeFrom="column">
            <wp:posOffset>-139065</wp:posOffset>
          </wp:positionH>
          <wp:positionV relativeFrom="paragraph">
            <wp:posOffset>114300</wp:posOffset>
          </wp:positionV>
          <wp:extent cx="1104900" cy="9931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m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D34">
      <w:rPr>
        <w:rFonts w:ascii="CoronetPS" w:hAnsi="CoronetPS"/>
        <w:sz w:val="84"/>
        <w:szCs w:val="84"/>
        <w:u w:val="single"/>
      </w:rPr>
      <w:t>Câmara Municipal de Aracruz</w:t>
    </w:r>
  </w:p>
  <w:p w14:paraId="179A9D50" w14:textId="77777777" w:rsidR="005017AB" w:rsidRDefault="005017AB" w:rsidP="008B23EB">
    <w:pPr>
      <w:spacing w:after="0"/>
      <w:ind w:left="1701"/>
      <w:jc w:val="center"/>
      <w:rPr>
        <w:rFonts w:asciiTheme="majorHAnsi" w:hAnsiTheme="majorHAnsi"/>
        <w:b/>
        <w:sz w:val="28"/>
        <w:szCs w:val="28"/>
      </w:rPr>
    </w:pPr>
    <w:r w:rsidRPr="00400D34">
      <w:rPr>
        <w:rFonts w:asciiTheme="majorHAnsi" w:hAnsiTheme="majorHAnsi"/>
        <w:b/>
        <w:sz w:val="28"/>
        <w:szCs w:val="28"/>
      </w:rPr>
      <w:t>ESTADO DO ESPÍRITO SANTO</w:t>
    </w:r>
  </w:p>
  <w:p w14:paraId="2191BC3D" w14:textId="77777777" w:rsidR="005017AB" w:rsidRPr="00400D34" w:rsidRDefault="005017AB" w:rsidP="00400D34">
    <w:pPr>
      <w:ind w:left="1701"/>
      <w:jc w:val="center"/>
      <w:rPr>
        <w:rFonts w:asciiTheme="majorHAnsi" w:hAnsiTheme="majorHAnsi"/>
        <w:sz w:val="10"/>
        <w:szCs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405C"/>
    <w:multiLevelType w:val="hybridMultilevel"/>
    <w:tmpl w:val="E44827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318"/>
    <w:multiLevelType w:val="hybridMultilevel"/>
    <w:tmpl w:val="E44827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1C"/>
    <w:rsid w:val="000038DE"/>
    <w:rsid w:val="0000536D"/>
    <w:rsid w:val="00006070"/>
    <w:rsid w:val="00013497"/>
    <w:rsid w:val="00035331"/>
    <w:rsid w:val="0003668C"/>
    <w:rsid w:val="00037623"/>
    <w:rsid w:val="00045A35"/>
    <w:rsid w:val="00052472"/>
    <w:rsid w:val="00053991"/>
    <w:rsid w:val="0005453C"/>
    <w:rsid w:val="00054F8F"/>
    <w:rsid w:val="000729B2"/>
    <w:rsid w:val="00085176"/>
    <w:rsid w:val="00085E16"/>
    <w:rsid w:val="000865B5"/>
    <w:rsid w:val="00091524"/>
    <w:rsid w:val="000918E5"/>
    <w:rsid w:val="000924EE"/>
    <w:rsid w:val="000965C6"/>
    <w:rsid w:val="00096DA1"/>
    <w:rsid w:val="000A1AD7"/>
    <w:rsid w:val="000C34BE"/>
    <w:rsid w:val="000E2AA5"/>
    <w:rsid w:val="000F55B9"/>
    <w:rsid w:val="000F6847"/>
    <w:rsid w:val="00101D84"/>
    <w:rsid w:val="00102405"/>
    <w:rsid w:val="001059F2"/>
    <w:rsid w:val="001061EC"/>
    <w:rsid w:val="0011537F"/>
    <w:rsid w:val="00122AAF"/>
    <w:rsid w:val="00122BF1"/>
    <w:rsid w:val="00136894"/>
    <w:rsid w:val="00141DC6"/>
    <w:rsid w:val="0014403F"/>
    <w:rsid w:val="001508B4"/>
    <w:rsid w:val="00150D25"/>
    <w:rsid w:val="00152044"/>
    <w:rsid w:val="00161520"/>
    <w:rsid w:val="00163019"/>
    <w:rsid w:val="00186182"/>
    <w:rsid w:val="00186BCF"/>
    <w:rsid w:val="001A1670"/>
    <w:rsid w:val="001A2232"/>
    <w:rsid w:val="001A7BED"/>
    <w:rsid w:val="001B675A"/>
    <w:rsid w:val="001C3825"/>
    <w:rsid w:val="001C5AC2"/>
    <w:rsid w:val="001D1E68"/>
    <w:rsid w:val="001D325F"/>
    <w:rsid w:val="001D4435"/>
    <w:rsid w:val="001E1C4A"/>
    <w:rsid w:val="001F17A4"/>
    <w:rsid w:val="001F1ECB"/>
    <w:rsid w:val="001F293B"/>
    <w:rsid w:val="00207872"/>
    <w:rsid w:val="00224F87"/>
    <w:rsid w:val="00232FBF"/>
    <w:rsid w:val="00235684"/>
    <w:rsid w:val="00237DF2"/>
    <w:rsid w:val="0024027D"/>
    <w:rsid w:val="002460B0"/>
    <w:rsid w:val="002466BB"/>
    <w:rsid w:val="00246FDD"/>
    <w:rsid w:val="00253C74"/>
    <w:rsid w:val="00255A03"/>
    <w:rsid w:val="00256D00"/>
    <w:rsid w:val="00257C57"/>
    <w:rsid w:val="00266BF2"/>
    <w:rsid w:val="00273754"/>
    <w:rsid w:val="00273AA4"/>
    <w:rsid w:val="00280A1E"/>
    <w:rsid w:val="00282E19"/>
    <w:rsid w:val="002921F3"/>
    <w:rsid w:val="00296EA9"/>
    <w:rsid w:val="002A10CB"/>
    <w:rsid w:val="002A596B"/>
    <w:rsid w:val="002C3CFB"/>
    <w:rsid w:val="002C4E11"/>
    <w:rsid w:val="002E0F56"/>
    <w:rsid w:val="002E12CF"/>
    <w:rsid w:val="002F2B9E"/>
    <w:rsid w:val="002F52BB"/>
    <w:rsid w:val="00306E49"/>
    <w:rsid w:val="00307622"/>
    <w:rsid w:val="003119C3"/>
    <w:rsid w:val="0034346B"/>
    <w:rsid w:val="00345958"/>
    <w:rsid w:val="0034725D"/>
    <w:rsid w:val="0035033F"/>
    <w:rsid w:val="00353FD9"/>
    <w:rsid w:val="00357FC4"/>
    <w:rsid w:val="00363BE3"/>
    <w:rsid w:val="003802EC"/>
    <w:rsid w:val="00392E25"/>
    <w:rsid w:val="00397F2F"/>
    <w:rsid w:val="003A0AD7"/>
    <w:rsid w:val="003A14E4"/>
    <w:rsid w:val="003A7294"/>
    <w:rsid w:val="003C2D76"/>
    <w:rsid w:val="003C3A30"/>
    <w:rsid w:val="003D2EDA"/>
    <w:rsid w:val="003D44EB"/>
    <w:rsid w:val="003E0DE9"/>
    <w:rsid w:val="003E3153"/>
    <w:rsid w:val="003E42D1"/>
    <w:rsid w:val="003F2AE9"/>
    <w:rsid w:val="00400D34"/>
    <w:rsid w:val="004167C7"/>
    <w:rsid w:val="00417B40"/>
    <w:rsid w:val="004253B1"/>
    <w:rsid w:val="0045117C"/>
    <w:rsid w:val="00451AAA"/>
    <w:rsid w:val="00462B43"/>
    <w:rsid w:val="00463DBD"/>
    <w:rsid w:val="00465579"/>
    <w:rsid w:val="00475AB3"/>
    <w:rsid w:val="00480F63"/>
    <w:rsid w:val="00487AF0"/>
    <w:rsid w:val="0049395C"/>
    <w:rsid w:val="00493B09"/>
    <w:rsid w:val="004A041C"/>
    <w:rsid w:val="004A39A0"/>
    <w:rsid w:val="004B4EEE"/>
    <w:rsid w:val="004C31FA"/>
    <w:rsid w:val="004D03DE"/>
    <w:rsid w:val="004E7627"/>
    <w:rsid w:val="004E7990"/>
    <w:rsid w:val="004F1E6E"/>
    <w:rsid w:val="004F2EED"/>
    <w:rsid w:val="005017AB"/>
    <w:rsid w:val="00504799"/>
    <w:rsid w:val="00505507"/>
    <w:rsid w:val="005103B0"/>
    <w:rsid w:val="00515BC0"/>
    <w:rsid w:val="00521904"/>
    <w:rsid w:val="00525889"/>
    <w:rsid w:val="00526450"/>
    <w:rsid w:val="00532E88"/>
    <w:rsid w:val="00581A4D"/>
    <w:rsid w:val="005A2038"/>
    <w:rsid w:val="005A32C0"/>
    <w:rsid w:val="005A76A5"/>
    <w:rsid w:val="005B1494"/>
    <w:rsid w:val="005B285A"/>
    <w:rsid w:val="005D2AAF"/>
    <w:rsid w:val="005E29F4"/>
    <w:rsid w:val="005E5CCB"/>
    <w:rsid w:val="005E74D1"/>
    <w:rsid w:val="005F10AF"/>
    <w:rsid w:val="005F3362"/>
    <w:rsid w:val="00602D5D"/>
    <w:rsid w:val="00611007"/>
    <w:rsid w:val="00620FAB"/>
    <w:rsid w:val="00643CA1"/>
    <w:rsid w:val="00643D93"/>
    <w:rsid w:val="00645B58"/>
    <w:rsid w:val="00645DDB"/>
    <w:rsid w:val="00652006"/>
    <w:rsid w:val="0065210D"/>
    <w:rsid w:val="00655455"/>
    <w:rsid w:val="00660903"/>
    <w:rsid w:val="006716EE"/>
    <w:rsid w:val="00672F7F"/>
    <w:rsid w:val="00675417"/>
    <w:rsid w:val="00677720"/>
    <w:rsid w:val="0069661F"/>
    <w:rsid w:val="006966E9"/>
    <w:rsid w:val="006967C9"/>
    <w:rsid w:val="006979DD"/>
    <w:rsid w:val="00697C78"/>
    <w:rsid w:val="006A1912"/>
    <w:rsid w:val="006A2197"/>
    <w:rsid w:val="006A26DA"/>
    <w:rsid w:val="006A5DED"/>
    <w:rsid w:val="006B54FB"/>
    <w:rsid w:val="006C1B02"/>
    <w:rsid w:val="006D0081"/>
    <w:rsid w:val="006D026A"/>
    <w:rsid w:val="006D2905"/>
    <w:rsid w:val="006E34B7"/>
    <w:rsid w:val="006E3AC4"/>
    <w:rsid w:val="006F0929"/>
    <w:rsid w:val="006F0960"/>
    <w:rsid w:val="006F5090"/>
    <w:rsid w:val="006F7813"/>
    <w:rsid w:val="00702D07"/>
    <w:rsid w:val="00705380"/>
    <w:rsid w:val="00717A4D"/>
    <w:rsid w:val="00740E2A"/>
    <w:rsid w:val="00750A20"/>
    <w:rsid w:val="00757886"/>
    <w:rsid w:val="007628DB"/>
    <w:rsid w:val="007638ED"/>
    <w:rsid w:val="00765501"/>
    <w:rsid w:val="00765A65"/>
    <w:rsid w:val="00782888"/>
    <w:rsid w:val="00787C11"/>
    <w:rsid w:val="007911D2"/>
    <w:rsid w:val="00791301"/>
    <w:rsid w:val="00797810"/>
    <w:rsid w:val="007A24C9"/>
    <w:rsid w:val="007A5267"/>
    <w:rsid w:val="007A571E"/>
    <w:rsid w:val="007A6F8A"/>
    <w:rsid w:val="007C1A8A"/>
    <w:rsid w:val="007C2A2E"/>
    <w:rsid w:val="007D01F0"/>
    <w:rsid w:val="007D50BA"/>
    <w:rsid w:val="007D50F9"/>
    <w:rsid w:val="007E234E"/>
    <w:rsid w:val="007E26BE"/>
    <w:rsid w:val="007E5D16"/>
    <w:rsid w:val="007F4976"/>
    <w:rsid w:val="007F64EA"/>
    <w:rsid w:val="007F6EB4"/>
    <w:rsid w:val="00822063"/>
    <w:rsid w:val="0084136A"/>
    <w:rsid w:val="00851CE6"/>
    <w:rsid w:val="00863E7F"/>
    <w:rsid w:val="00871205"/>
    <w:rsid w:val="008A39D8"/>
    <w:rsid w:val="008A4F6D"/>
    <w:rsid w:val="008B23EB"/>
    <w:rsid w:val="008B345F"/>
    <w:rsid w:val="008B558E"/>
    <w:rsid w:val="008C365E"/>
    <w:rsid w:val="008C3984"/>
    <w:rsid w:val="008C7AEC"/>
    <w:rsid w:val="008D534E"/>
    <w:rsid w:val="008D79F8"/>
    <w:rsid w:val="008E2D02"/>
    <w:rsid w:val="008E446F"/>
    <w:rsid w:val="008E7373"/>
    <w:rsid w:val="00913EAD"/>
    <w:rsid w:val="009143CA"/>
    <w:rsid w:val="00917C23"/>
    <w:rsid w:val="00921669"/>
    <w:rsid w:val="0092420F"/>
    <w:rsid w:val="00931502"/>
    <w:rsid w:val="009335E7"/>
    <w:rsid w:val="009357BB"/>
    <w:rsid w:val="00940007"/>
    <w:rsid w:val="00953549"/>
    <w:rsid w:val="009647E8"/>
    <w:rsid w:val="00966433"/>
    <w:rsid w:val="009669DD"/>
    <w:rsid w:val="0097036E"/>
    <w:rsid w:val="0097104C"/>
    <w:rsid w:val="0097155B"/>
    <w:rsid w:val="00972DF8"/>
    <w:rsid w:val="00974188"/>
    <w:rsid w:val="00976135"/>
    <w:rsid w:val="0097760D"/>
    <w:rsid w:val="00990338"/>
    <w:rsid w:val="00990DBC"/>
    <w:rsid w:val="0099564A"/>
    <w:rsid w:val="0099628C"/>
    <w:rsid w:val="009A189D"/>
    <w:rsid w:val="009A21D9"/>
    <w:rsid w:val="009A2EF5"/>
    <w:rsid w:val="009A6B2E"/>
    <w:rsid w:val="009B27A5"/>
    <w:rsid w:val="009B4D39"/>
    <w:rsid w:val="009C40EF"/>
    <w:rsid w:val="009D0C09"/>
    <w:rsid w:val="009D4E0C"/>
    <w:rsid w:val="009D5B92"/>
    <w:rsid w:val="009D62DB"/>
    <w:rsid w:val="009E1024"/>
    <w:rsid w:val="009E1C14"/>
    <w:rsid w:val="00A0278E"/>
    <w:rsid w:val="00A0620A"/>
    <w:rsid w:val="00A0721E"/>
    <w:rsid w:val="00A1129F"/>
    <w:rsid w:val="00A1347D"/>
    <w:rsid w:val="00A16885"/>
    <w:rsid w:val="00A16FCB"/>
    <w:rsid w:val="00A20F20"/>
    <w:rsid w:val="00A37586"/>
    <w:rsid w:val="00A43BE9"/>
    <w:rsid w:val="00A52BA8"/>
    <w:rsid w:val="00A5360C"/>
    <w:rsid w:val="00A60A2B"/>
    <w:rsid w:val="00A6277A"/>
    <w:rsid w:val="00A62875"/>
    <w:rsid w:val="00A730B6"/>
    <w:rsid w:val="00A75FB6"/>
    <w:rsid w:val="00A81487"/>
    <w:rsid w:val="00A8163C"/>
    <w:rsid w:val="00AA64F9"/>
    <w:rsid w:val="00AA79C4"/>
    <w:rsid w:val="00AB09BE"/>
    <w:rsid w:val="00AB7E9A"/>
    <w:rsid w:val="00AC15ED"/>
    <w:rsid w:val="00AC2996"/>
    <w:rsid w:val="00AC32B4"/>
    <w:rsid w:val="00AD74CC"/>
    <w:rsid w:val="00B03919"/>
    <w:rsid w:val="00B13695"/>
    <w:rsid w:val="00B17426"/>
    <w:rsid w:val="00B225F7"/>
    <w:rsid w:val="00B2530E"/>
    <w:rsid w:val="00B36A08"/>
    <w:rsid w:val="00B40468"/>
    <w:rsid w:val="00B61156"/>
    <w:rsid w:val="00B65E50"/>
    <w:rsid w:val="00B75B75"/>
    <w:rsid w:val="00B90B87"/>
    <w:rsid w:val="00B94170"/>
    <w:rsid w:val="00B948EB"/>
    <w:rsid w:val="00B972B3"/>
    <w:rsid w:val="00BA6A91"/>
    <w:rsid w:val="00BB1616"/>
    <w:rsid w:val="00BC626F"/>
    <w:rsid w:val="00BC6316"/>
    <w:rsid w:val="00BC666D"/>
    <w:rsid w:val="00BD1493"/>
    <w:rsid w:val="00BD5519"/>
    <w:rsid w:val="00BF22EF"/>
    <w:rsid w:val="00BF4589"/>
    <w:rsid w:val="00BF4643"/>
    <w:rsid w:val="00BF4C1C"/>
    <w:rsid w:val="00C11925"/>
    <w:rsid w:val="00C15213"/>
    <w:rsid w:val="00C21DC0"/>
    <w:rsid w:val="00C24280"/>
    <w:rsid w:val="00C37FEA"/>
    <w:rsid w:val="00C455D7"/>
    <w:rsid w:val="00C52D99"/>
    <w:rsid w:val="00C56A62"/>
    <w:rsid w:val="00C56C34"/>
    <w:rsid w:val="00C626B3"/>
    <w:rsid w:val="00C738B0"/>
    <w:rsid w:val="00C81FD8"/>
    <w:rsid w:val="00C82104"/>
    <w:rsid w:val="00C8670A"/>
    <w:rsid w:val="00CA214C"/>
    <w:rsid w:val="00CA41A1"/>
    <w:rsid w:val="00CA4C4D"/>
    <w:rsid w:val="00CB0DB0"/>
    <w:rsid w:val="00CB26CC"/>
    <w:rsid w:val="00CB4F19"/>
    <w:rsid w:val="00CC5237"/>
    <w:rsid w:val="00CC5930"/>
    <w:rsid w:val="00CD0AA1"/>
    <w:rsid w:val="00CD7AC6"/>
    <w:rsid w:val="00CE6B1F"/>
    <w:rsid w:val="00CE6D23"/>
    <w:rsid w:val="00CE7488"/>
    <w:rsid w:val="00CF2D3F"/>
    <w:rsid w:val="00CF59E3"/>
    <w:rsid w:val="00D05481"/>
    <w:rsid w:val="00D10FD7"/>
    <w:rsid w:val="00D14F2F"/>
    <w:rsid w:val="00D2024F"/>
    <w:rsid w:val="00D4114A"/>
    <w:rsid w:val="00D45D76"/>
    <w:rsid w:val="00D51668"/>
    <w:rsid w:val="00D56E4C"/>
    <w:rsid w:val="00D64C57"/>
    <w:rsid w:val="00D719B0"/>
    <w:rsid w:val="00D76F4F"/>
    <w:rsid w:val="00D77378"/>
    <w:rsid w:val="00D77728"/>
    <w:rsid w:val="00D85B32"/>
    <w:rsid w:val="00D860EE"/>
    <w:rsid w:val="00D910B4"/>
    <w:rsid w:val="00D92BA5"/>
    <w:rsid w:val="00D94CAF"/>
    <w:rsid w:val="00DA18ED"/>
    <w:rsid w:val="00DB742C"/>
    <w:rsid w:val="00DC2F02"/>
    <w:rsid w:val="00DD25FA"/>
    <w:rsid w:val="00DE2AC9"/>
    <w:rsid w:val="00DE58C9"/>
    <w:rsid w:val="00E01254"/>
    <w:rsid w:val="00E0536F"/>
    <w:rsid w:val="00E056BC"/>
    <w:rsid w:val="00E0742A"/>
    <w:rsid w:val="00E16785"/>
    <w:rsid w:val="00E23D08"/>
    <w:rsid w:val="00E31FC3"/>
    <w:rsid w:val="00E57FDF"/>
    <w:rsid w:val="00E65E65"/>
    <w:rsid w:val="00E66D82"/>
    <w:rsid w:val="00E71F39"/>
    <w:rsid w:val="00E759C6"/>
    <w:rsid w:val="00E76C29"/>
    <w:rsid w:val="00E77ACC"/>
    <w:rsid w:val="00E809CD"/>
    <w:rsid w:val="00E85132"/>
    <w:rsid w:val="00E94800"/>
    <w:rsid w:val="00EA2799"/>
    <w:rsid w:val="00EB288D"/>
    <w:rsid w:val="00EB6DAE"/>
    <w:rsid w:val="00EC01FC"/>
    <w:rsid w:val="00EC36B0"/>
    <w:rsid w:val="00EC4F68"/>
    <w:rsid w:val="00EC72BF"/>
    <w:rsid w:val="00ED3D5E"/>
    <w:rsid w:val="00EE283E"/>
    <w:rsid w:val="00EF0ADD"/>
    <w:rsid w:val="00EF102D"/>
    <w:rsid w:val="00EF39A9"/>
    <w:rsid w:val="00F04FCD"/>
    <w:rsid w:val="00F055A2"/>
    <w:rsid w:val="00F105B4"/>
    <w:rsid w:val="00F13180"/>
    <w:rsid w:val="00F24FB8"/>
    <w:rsid w:val="00F25880"/>
    <w:rsid w:val="00F2596E"/>
    <w:rsid w:val="00F25EA1"/>
    <w:rsid w:val="00F334DA"/>
    <w:rsid w:val="00F34C7C"/>
    <w:rsid w:val="00F36E88"/>
    <w:rsid w:val="00F37DC2"/>
    <w:rsid w:val="00F6131F"/>
    <w:rsid w:val="00F65E7C"/>
    <w:rsid w:val="00F67E81"/>
    <w:rsid w:val="00F77CBE"/>
    <w:rsid w:val="00F8468E"/>
    <w:rsid w:val="00F952D2"/>
    <w:rsid w:val="00F960B2"/>
    <w:rsid w:val="00FB30A4"/>
    <w:rsid w:val="00FB6A0B"/>
    <w:rsid w:val="00FC4B77"/>
    <w:rsid w:val="00FC776F"/>
    <w:rsid w:val="00FD3500"/>
    <w:rsid w:val="00FE2087"/>
    <w:rsid w:val="00FE25AF"/>
    <w:rsid w:val="00FE6D45"/>
    <w:rsid w:val="00FE7470"/>
    <w:rsid w:val="00FF27DC"/>
    <w:rsid w:val="0F540B72"/>
    <w:rsid w:val="13260EE4"/>
    <w:rsid w:val="23A417F3"/>
    <w:rsid w:val="23C61C53"/>
    <w:rsid w:val="38B25C88"/>
    <w:rsid w:val="41413E5E"/>
    <w:rsid w:val="475A7058"/>
    <w:rsid w:val="596F4678"/>
    <w:rsid w:val="60A6123E"/>
    <w:rsid w:val="6D981F24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7AE87"/>
  <w15:docId w15:val="{81475FF7-29CF-4610-9715-90CF2B2A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2835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jc w:val="center"/>
      <w:outlineLvl w:val="7"/>
    </w:pPr>
    <w:rPr>
      <w:rFonts w:ascii="Arial" w:hAnsi="Arial" w:cs="Arial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pacing w:line="360" w:lineRule="auto"/>
      <w:ind w:left="720"/>
      <w:jc w:val="center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Tahoma"/>
    </w:rPr>
  </w:style>
  <w:style w:type="paragraph" w:styleId="Corpodetexto">
    <w:name w:val="Body Text"/>
    <w:basedOn w:val="Normal"/>
    <w:qFormat/>
    <w:pPr>
      <w:tabs>
        <w:tab w:val="left" w:pos="2268"/>
      </w:tabs>
      <w:spacing w:line="360" w:lineRule="auto"/>
      <w:jc w:val="both"/>
    </w:pPr>
    <w:rPr>
      <w:sz w:val="32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firstLine="720"/>
      <w:jc w:val="both"/>
    </w:pPr>
  </w:style>
  <w:style w:type="character" w:styleId="Nmerodelinha">
    <w:name w:val="line number"/>
    <w:basedOn w:val="Fontepargpadro"/>
    <w:qFormat/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1">
    <w:name w:val="Fonte parág. padrão1"/>
    <w:qFormat/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qFormat/>
    <w:rPr>
      <w:sz w:val="28"/>
    </w:rPr>
  </w:style>
  <w:style w:type="paragraph" w:customStyle="1" w:styleId="Corpodetexto31">
    <w:name w:val="Corpo de texto 31"/>
    <w:basedOn w:val="Normal"/>
    <w:qFormat/>
    <w:pPr>
      <w:jc w:val="both"/>
    </w:p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lang w:eastAsia="ar-SA"/>
    </w:rPr>
  </w:style>
  <w:style w:type="character" w:customStyle="1" w:styleId="st">
    <w:name w:val="st"/>
    <w:basedOn w:val="Fontepargpadro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A43BE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unhideWhenUsed/>
    <w:rsid w:val="00A43B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1CE6"/>
    <w:pPr>
      <w:suppressAutoHyphens w:val="0"/>
      <w:spacing w:before="100" w:beforeAutospacing="1" w:after="100" w:afterAutospacing="1" w:line="240" w:lineRule="auto"/>
    </w:pPr>
    <w:rPr>
      <w:szCs w:val="24"/>
      <w:lang w:eastAsia="pt-BR"/>
    </w:rPr>
  </w:style>
  <w:style w:type="character" w:styleId="Forte">
    <w:name w:val="Strong"/>
    <w:basedOn w:val="Fontepargpadro"/>
    <w:uiPriority w:val="22"/>
    <w:qFormat/>
    <w:rsid w:val="00851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C6851-6D5E-4996-BFDA-95EDFCD6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MPGO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ESTADO DE GOIÁS</dc:creator>
  <cp:lastModifiedBy>Gabinete Carlos André Franca de Souza</cp:lastModifiedBy>
  <cp:revision>5</cp:revision>
  <cp:lastPrinted>2021-03-17T13:06:00Z</cp:lastPrinted>
  <dcterms:created xsi:type="dcterms:W3CDTF">2021-08-26T15:47:00Z</dcterms:created>
  <dcterms:modified xsi:type="dcterms:W3CDTF">2021-09-01T12:39:00Z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